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5C7B9D0D" w14:textId="77777777" w:rsidR="007B0A35" w:rsidRDefault="008325A1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52D5E08" w14:textId="51DAE801" w:rsidR="007B0A35" w:rsidRP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A35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F812AA">
        <w:rPr>
          <w:rFonts w:ascii="Times New Roman" w:hAnsi="Times New Roman" w:cs="Times New Roman"/>
          <w:sz w:val="24"/>
          <w:szCs w:val="24"/>
        </w:rPr>
        <w:t>31</w:t>
      </w:r>
      <w:r w:rsidRPr="007B0A35">
        <w:rPr>
          <w:rFonts w:ascii="Times New Roman" w:hAnsi="Times New Roman" w:cs="Times New Roman"/>
          <w:sz w:val="24"/>
          <w:szCs w:val="24"/>
        </w:rPr>
        <w:t>.0</w:t>
      </w:r>
      <w:r w:rsidR="00B7744F">
        <w:rPr>
          <w:rFonts w:ascii="Times New Roman" w:hAnsi="Times New Roman" w:cs="Times New Roman"/>
          <w:sz w:val="24"/>
          <w:szCs w:val="24"/>
        </w:rPr>
        <w:t>5</w:t>
      </w:r>
      <w:r w:rsidRPr="007B0A35">
        <w:rPr>
          <w:rFonts w:ascii="Times New Roman" w:hAnsi="Times New Roman" w:cs="Times New Roman"/>
          <w:sz w:val="24"/>
          <w:szCs w:val="24"/>
        </w:rPr>
        <w:t>.2026 r.</w:t>
      </w:r>
    </w:p>
    <w:p w14:paraId="787D287A" w14:textId="3CA24B92" w:rsidR="007B0A35" w:rsidRPr="007B0A35" w:rsidRDefault="00584695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F5C">
        <w:rPr>
          <w:rFonts w:ascii="Times New Roman" w:hAnsi="Times New Roman" w:cs="Times New Roman"/>
          <w:b/>
          <w:sz w:val="28"/>
          <w:szCs w:val="28"/>
        </w:rPr>
        <w:t xml:space="preserve">KORONNY KODEKS </w:t>
      </w:r>
      <w:r w:rsidR="0063457A" w:rsidRPr="00AC4F5C">
        <w:rPr>
          <w:rFonts w:ascii="Times New Roman" w:hAnsi="Times New Roman" w:cs="Times New Roman"/>
          <w:b/>
          <w:sz w:val="28"/>
          <w:szCs w:val="28"/>
        </w:rPr>
        <w:t>HANDLU MIĘDZYREGIONALNEGO</w:t>
      </w:r>
    </w:p>
    <w:p w14:paraId="116BCA8B" w14:textId="77777777" w:rsidR="00BE6839" w:rsidRPr="0085757C" w:rsidRDefault="00BE6839" w:rsidP="00E754E0">
      <w:pPr>
        <w:spacing w:after="0" w:line="360" w:lineRule="auto"/>
        <w:rPr>
          <w:rFonts w:ascii="Times New Roman" w:hAnsi="Times New Roman" w:cs="Times New Roman"/>
          <w:b/>
        </w:rPr>
      </w:pPr>
    </w:p>
    <w:p w14:paraId="50F2B0C3" w14:textId="75E32ED8" w:rsidR="00AC4F5C" w:rsidRPr="003D0A41" w:rsidRDefault="00AC4F5C" w:rsidP="00AC4F5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4F5C">
        <w:rPr>
          <w:rFonts w:ascii="Times New Roman" w:eastAsiaTheme="minorHAnsi" w:hAnsi="Times New Roman" w:cs="Times New Roman"/>
          <w:sz w:val="24"/>
          <w:szCs w:val="24"/>
          <w:lang w:eastAsia="en-US"/>
        </w:rPr>
        <w:t>KSIĘGA I</w:t>
      </w:r>
    </w:p>
    <w:p w14:paraId="71F51C1F" w14:textId="2ABA87A6" w:rsidR="00AC4F5C" w:rsidRPr="003D0A41" w:rsidRDefault="00AC4F5C" w:rsidP="00AC4F5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C4F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ZASADY OGÓLNE I STATUS KUPCA MIĘDZYREGIONALNEGO</w:t>
      </w:r>
    </w:p>
    <w:p w14:paraId="30484B52" w14:textId="77777777" w:rsidR="00AC4F5C" w:rsidRPr="00AC4F5C" w:rsidRDefault="00AC4F5C" w:rsidP="00AC4F5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4C825AA" w14:textId="0814508B" w:rsidR="00AC4F5C" w:rsidRPr="00AC4F5C" w:rsidRDefault="00AC4F5C" w:rsidP="00AC4F5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AC4F5C">
        <w:rPr>
          <w:rFonts w:ascii="Times New Roman" w:eastAsiaTheme="minorHAnsi" w:hAnsi="Times New Roman" w:cs="Times New Roman"/>
          <w:lang w:eastAsia="en-US"/>
        </w:rPr>
        <w:t>TYTUŁ I</w:t>
      </w:r>
    </w:p>
    <w:p w14:paraId="6344B67D" w14:textId="0974114B" w:rsidR="00AC4F5C" w:rsidRDefault="00AC4F5C" w:rsidP="00AC4F5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AC4F5C">
        <w:rPr>
          <w:rFonts w:ascii="Times New Roman" w:eastAsiaTheme="minorHAnsi" w:hAnsi="Times New Roman" w:cs="Times New Roman"/>
          <w:b/>
          <w:bCs/>
          <w:lang w:eastAsia="en-US"/>
        </w:rPr>
        <w:t>PRZEPISY WSTĘPNE I WOLNOŚĆ HANDLU</w:t>
      </w:r>
    </w:p>
    <w:p w14:paraId="6C7DA1F1" w14:textId="77777777" w:rsidR="00AC4F5C" w:rsidRPr="00AC4F5C" w:rsidRDefault="00AC4F5C" w:rsidP="00AC4F5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D48D58B" w14:textId="48DA53E3" w:rsidR="00AC4F5C" w:rsidRPr="00AC4F5C" w:rsidRDefault="00AC4F5C" w:rsidP="002E09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C4F5C">
        <w:rPr>
          <w:rFonts w:ascii="Times New Roman" w:eastAsiaTheme="minorHAnsi" w:hAnsi="Times New Roman" w:cs="Times New Roman"/>
          <w:b/>
          <w:bCs/>
          <w:lang w:eastAsia="en-US"/>
        </w:rPr>
        <w:t xml:space="preserve">Art. 1. </w:t>
      </w:r>
      <w:r w:rsidR="002E0958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AC4F5C">
        <w:rPr>
          <w:rFonts w:ascii="Times New Roman" w:eastAsiaTheme="minorHAnsi" w:hAnsi="Times New Roman" w:cs="Times New Roman"/>
          <w:lang w:eastAsia="en-US"/>
        </w:rPr>
        <w:t xml:space="preserve">Koronny Kodeks Handlu Międzyregionalnego określa zasady i warunki prowadzenia działalności gospodarczej oraz zawierania czynności handlowych, które wykraczają poza terytorium jednego autonomicznego regionu Korony Krulestwa Multikont. </w:t>
      </w:r>
    </w:p>
    <w:p w14:paraId="0E34EBD3" w14:textId="7BD448E5" w:rsidR="00AC4F5C" w:rsidRDefault="002E0958" w:rsidP="002E09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C4F5C" w:rsidRPr="00AC4F5C">
        <w:rPr>
          <w:rFonts w:ascii="Times New Roman" w:eastAsiaTheme="minorHAnsi" w:hAnsi="Times New Roman" w:cs="Times New Roman"/>
          <w:lang w:eastAsia="en-US"/>
        </w:rPr>
        <w:t xml:space="preserve">Celem niniejszego Kodeksu jest zapewnienie wolnego, bezpiecznego i płynnego obrotu towarowego, usługowego oraz cyfrowego w skali całej federacji, przy jednoczesnym staniu na straży uczciwości kupieckiej i nadrzędnych wartości Korony – honoru, wierności i lojalności. </w:t>
      </w:r>
    </w:p>
    <w:p w14:paraId="2BD38D44" w14:textId="77777777" w:rsidR="002E0958" w:rsidRPr="00AC4F5C" w:rsidRDefault="002E0958" w:rsidP="002E09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A9A053A" w14:textId="084777B6" w:rsidR="00AC4F5C" w:rsidRPr="00AC4F5C" w:rsidRDefault="00AC4F5C" w:rsidP="002E09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C4F5C">
        <w:rPr>
          <w:rFonts w:ascii="Times New Roman" w:eastAsiaTheme="minorHAnsi" w:hAnsi="Times New Roman" w:cs="Times New Roman"/>
          <w:b/>
          <w:bCs/>
          <w:lang w:eastAsia="en-US"/>
        </w:rPr>
        <w:t xml:space="preserve">Art. 2. </w:t>
      </w:r>
      <w:r w:rsidR="002E0958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AC4F5C">
        <w:rPr>
          <w:rFonts w:ascii="Times New Roman" w:eastAsiaTheme="minorHAnsi" w:hAnsi="Times New Roman" w:cs="Times New Roman"/>
          <w:lang w:eastAsia="en-US"/>
        </w:rPr>
        <w:t xml:space="preserve">Niniejszy Kodeks w pełni szanuje autonomię i odrębność wewnętrznych struktur prawa handlowego, prawa przedsiębiorców, ordynacji gospodarczych oraz kodeksów zobowiązań poszczególnych regionów. </w:t>
      </w:r>
    </w:p>
    <w:p w14:paraId="21C7382C" w14:textId="1C75EAF9" w:rsidR="00AC4F5C" w:rsidRPr="00AC4F5C" w:rsidRDefault="002E0958" w:rsidP="002E09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C4F5C" w:rsidRPr="00AC4F5C">
        <w:rPr>
          <w:rFonts w:ascii="Times New Roman" w:eastAsiaTheme="minorHAnsi" w:hAnsi="Times New Roman" w:cs="Times New Roman"/>
          <w:lang w:eastAsia="en-US"/>
        </w:rPr>
        <w:t xml:space="preserve">Przepisy niniejszego Kodeksu stanowią prawo nakładkowe i mają zastosowanie wyłącznie do stosunków handlowych, transakcji oraz podmiotów w zakresie, w jakim ich działalność gospodarcza realizowana jest pomiędzy co najmniej dwoma autonomicznymi regionami Korony. </w:t>
      </w:r>
    </w:p>
    <w:p w14:paraId="72C2A901" w14:textId="4E173B1F" w:rsidR="00AC4F5C" w:rsidRDefault="002E0958" w:rsidP="002E09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AC4F5C" w:rsidRPr="00AC4F5C">
        <w:rPr>
          <w:rFonts w:ascii="Times New Roman" w:eastAsiaTheme="minorHAnsi" w:hAnsi="Times New Roman" w:cs="Times New Roman"/>
          <w:lang w:eastAsia="en-US"/>
        </w:rPr>
        <w:t xml:space="preserve">W sprawach nieuregulowanych niniejszym Kodeksem do czynności handlowych międzyregionalnych stosuje się przepisy Koronnego Kodeksu Cywilnego, a w zakresie w nim nieokreślonym – właściwe prawo regionalne. </w:t>
      </w:r>
    </w:p>
    <w:p w14:paraId="0828A98E" w14:textId="77777777" w:rsidR="002E0958" w:rsidRPr="00AC4F5C" w:rsidRDefault="002E0958" w:rsidP="002E09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6B99E6E" w14:textId="36DD1C82" w:rsidR="00AC4F5C" w:rsidRPr="00AC4F5C" w:rsidRDefault="00AC4F5C" w:rsidP="0092497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C4F5C">
        <w:rPr>
          <w:rFonts w:ascii="Times New Roman" w:eastAsiaTheme="minorHAnsi" w:hAnsi="Times New Roman" w:cs="Times New Roman"/>
          <w:b/>
          <w:bCs/>
          <w:lang w:eastAsia="en-US"/>
        </w:rPr>
        <w:t xml:space="preserve">Art. 3. </w:t>
      </w:r>
      <w:r w:rsidR="00924972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AC4F5C">
        <w:rPr>
          <w:rFonts w:ascii="Times New Roman" w:eastAsiaTheme="minorHAnsi" w:hAnsi="Times New Roman" w:cs="Times New Roman"/>
          <w:lang w:eastAsia="en-US"/>
        </w:rPr>
        <w:t xml:space="preserve">Terytorium Korony Krulestwa Multikont stanowi jednolity, spójny obszar handlowy i gospodarczy. </w:t>
      </w:r>
    </w:p>
    <w:p w14:paraId="59FFCBE9" w14:textId="441B7AC2" w:rsidR="00AC4F5C" w:rsidRPr="00AC4F5C" w:rsidRDefault="00924972" w:rsidP="0092497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C4F5C" w:rsidRPr="00AC4F5C">
        <w:rPr>
          <w:rFonts w:ascii="Times New Roman" w:eastAsiaTheme="minorHAnsi" w:hAnsi="Times New Roman" w:cs="Times New Roman"/>
          <w:lang w:eastAsia="en-US"/>
        </w:rPr>
        <w:t xml:space="preserve">Zakazuje się władzom autonomicznym i samorządowym regionów ustanawiania jakichkolwiek wewnętrznych barier celnych, podatków dyskryminacyjnych, ograniczeń ilościowych, blokad sieciowych lub innych środków o skutku równoważnym, które utrudniałyby bądź uniemożliwiały przepływ towarów, usług, logów finansowych oraz aktywów cyfrowych między regionami. </w:t>
      </w:r>
    </w:p>
    <w:p w14:paraId="453E7D57" w14:textId="27505949" w:rsidR="00AC4F5C" w:rsidRDefault="009F741B" w:rsidP="009F741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3. </w:t>
      </w:r>
      <w:r w:rsidR="00AC4F5C" w:rsidRPr="00AC4F5C">
        <w:rPr>
          <w:rFonts w:ascii="Times New Roman" w:eastAsiaTheme="minorHAnsi" w:hAnsi="Times New Roman" w:cs="Times New Roman"/>
          <w:lang w:eastAsia="en-US"/>
        </w:rPr>
        <w:t xml:space="preserve">Wszelkie akty prawne, decyzje regionalne lub czynności handlowe naruszające zasadę jednolitego rynku federalnego są nieważne z mocy samego prawa i Konstytucji. </w:t>
      </w:r>
    </w:p>
    <w:p w14:paraId="10666B08" w14:textId="77777777" w:rsidR="009F741B" w:rsidRPr="00AC4F5C" w:rsidRDefault="009F741B" w:rsidP="009F741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F26A34" w14:textId="366A6522" w:rsidR="00AC4F5C" w:rsidRPr="00AC4F5C" w:rsidRDefault="00AC4F5C" w:rsidP="009F741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C4F5C">
        <w:rPr>
          <w:rFonts w:ascii="Times New Roman" w:eastAsiaTheme="minorHAnsi" w:hAnsi="Times New Roman" w:cs="Times New Roman"/>
          <w:b/>
          <w:bCs/>
          <w:lang w:eastAsia="en-US"/>
        </w:rPr>
        <w:t xml:space="preserve">Art. 4. </w:t>
      </w:r>
      <w:r w:rsidR="009F741B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AC4F5C">
        <w:rPr>
          <w:rFonts w:ascii="Times New Roman" w:eastAsiaTheme="minorHAnsi" w:hAnsi="Times New Roman" w:cs="Times New Roman"/>
          <w:lang w:eastAsia="en-US"/>
        </w:rPr>
        <w:t xml:space="preserve">Każdy podmiot prawa, który zgodnie z wewnętrznym prawem swojego autonomicznego regionu legalnie zarejestrował i prowadzi działalność gospodarczą, jest z mocy prawa uznawany za przedsiębiorcę na terytorium całej Korony. </w:t>
      </w:r>
    </w:p>
    <w:p w14:paraId="27E0FC66" w14:textId="47290547" w:rsidR="00AC4F5C" w:rsidRPr="00AC4F5C" w:rsidRDefault="009F741B" w:rsidP="009F741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C4F5C" w:rsidRPr="00AC4F5C">
        <w:rPr>
          <w:rFonts w:ascii="Times New Roman" w:eastAsiaTheme="minorHAnsi" w:hAnsi="Times New Roman" w:cs="Times New Roman"/>
          <w:lang w:eastAsia="en-US"/>
        </w:rPr>
        <w:t xml:space="preserve">Status przedsiębiorcy uzyskany w strukturach regionalnego rejestru danego regionu jest w pełni skuteczny w obrocie międzyregionalnym i uprawnia do dokonywania czynności handlowych w skali ogólno-państwowej, bez potrzeby uzyskiwania dodatkowych, lokalnych rejestracji w innych regionach. </w:t>
      </w:r>
    </w:p>
    <w:p w14:paraId="297F3B46" w14:textId="77777777" w:rsidR="000B716B" w:rsidRDefault="000B716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6A70F43" w14:textId="6926C99F" w:rsidR="00E77770" w:rsidRPr="00E77770" w:rsidRDefault="00E77770" w:rsidP="00E7777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E77770">
        <w:rPr>
          <w:rFonts w:ascii="Times New Roman" w:eastAsiaTheme="minorHAnsi" w:hAnsi="Times New Roman" w:cs="Times New Roman"/>
          <w:lang w:eastAsia="en-US"/>
        </w:rPr>
        <w:t>TYTUŁ II</w:t>
      </w:r>
    </w:p>
    <w:p w14:paraId="5CC03772" w14:textId="594F6A1F" w:rsidR="00E77770" w:rsidRDefault="00E77770" w:rsidP="00E7777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77770">
        <w:rPr>
          <w:rFonts w:ascii="Times New Roman" w:eastAsiaTheme="minorHAnsi" w:hAnsi="Times New Roman" w:cs="Times New Roman"/>
          <w:b/>
          <w:bCs/>
          <w:lang w:eastAsia="en-US"/>
        </w:rPr>
        <w:t>KUPIEC MIĘDZYREGIONALNY</w:t>
      </w:r>
    </w:p>
    <w:p w14:paraId="225CB318" w14:textId="77777777" w:rsidR="00E77770" w:rsidRPr="00E77770" w:rsidRDefault="00E77770" w:rsidP="00E7777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FC1FA10" w14:textId="346A7695" w:rsidR="00E77770" w:rsidRPr="00E77770" w:rsidRDefault="00E77770" w:rsidP="00E7777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7770">
        <w:rPr>
          <w:rFonts w:ascii="Times New Roman" w:eastAsiaTheme="minorHAnsi" w:hAnsi="Times New Roman" w:cs="Times New Roman"/>
          <w:b/>
          <w:bCs/>
          <w:lang w:eastAsia="en-US"/>
        </w:rPr>
        <w:t>Art. 5.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Kupcem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iędzyregionalnym w rozumieniu niniejszego Kodeksu </w:t>
      </w:r>
      <w:r w:rsidR="00BB7D8D" w:rsidRPr="00BB7D8D">
        <w:rPr>
          <w:rFonts w:ascii="Times New Roman" w:eastAsiaTheme="minorHAnsi" w:hAnsi="Times New Roman" w:cs="Times New Roman"/>
          <w:lang w:eastAsia="en-US"/>
        </w:rPr>
        <w:t>może być każdy podmiot prawa posiadający zdolność prawną zgodnie z przepisami Koronnego Kodeksu Cywilnego</w:t>
      </w:r>
      <w:r w:rsidRPr="00E77770">
        <w:rPr>
          <w:rFonts w:ascii="Times New Roman" w:eastAsiaTheme="minorHAnsi" w:hAnsi="Times New Roman" w:cs="Times New Roman"/>
          <w:lang w:eastAsia="en-US"/>
        </w:rPr>
        <w:t>, któr</w:t>
      </w:r>
      <w:r w:rsidR="00BB7D8D">
        <w:rPr>
          <w:rFonts w:ascii="Times New Roman" w:eastAsiaTheme="minorHAnsi" w:hAnsi="Times New Roman" w:cs="Times New Roman"/>
          <w:lang w:eastAsia="en-US"/>
        </w:rPr>
        <w:t>y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 na podstawie wpisu do właściwego rejestru regionalnego legalnie prowadzi działalność gospodarczą w swoim autonomicznym regionie, a następnie </w:t>
      </w:r>
      <w:r w:rsidR="003D54EC">
        <w:rPr>
          <w:rFonts w:ascii="Times New Roman" w:eastAsiaTheme="minorHAnsi" w:hAnsi="Times New Roman" w:cs="Times New Roman"/>
          <w:lang w:eastAsia="en-US"/>
        </w:rPr>
        <w:t>podjął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 czynności handlowe o charakterze ponadregionalnym. </w:t>
      </w:r>
    </w:p>
    <w:p w14:paraId="3FA31639" w14:textId="137B61CE" w:rsidR="00E77770" w:rsidRDefault="00E77770" w:rsidP="00E7777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B5229" w:rsidRPr="00AB5229">
        <w:rPr>
          <w:rFonts w:ascii="Times New Roman" w:eastAsiaTheme="minorHAnsi" w:hAnsi="Times New Roman" w:cs="Times New Roman"/>
          <w:lang w:eastAsia="en-US"/>
        </w:rPr>
        <w:t>Status kupca międzyregionalnego nie wymaga tworzenia nowego podmiotu prawa i stanowi nakładkową, honorową oraz profesjonalną kondycję prawną dotychczasowego przedsiębiorcy regionalnego, uprawniającą go do samodzielnego występowania w międzyregionalnym obrocie gospodarczym w skali całej Korony.</w:t>
      </w:r>
    </w:p>
    <w:p w14:paraId="37B861FC" w14:textId="77777777" w:rsidR="00E77770" w:rsidRPr="00E77770" w:rsidRDefault="00E77770" w:rsidP="00E7777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645EF53" w14:textId="5F7CE823" w:rsidR="00E77770" w:rsidRPr="00E77770" w:rsidRDefault="00E77770" w:rsidP="00141F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7770">
        <w:rPr>
          <w:rFonts w:ascii="Times New Roman" w:eastAsiaTheme="minorHAnsi" w:hAnsi="Times New Roman" w:cs="Times New Roman"/>
          <w:b/>
          <w:bCs/>
          <w:lang w:eastAsia="en-US"/>
        </w:rPr>
        <w:t xml:space="preserve">Art. 6. </w:t>
      </w:r>
      <w:r w:rsidR="00141F6D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Minister koronny właściwy do spraw gospodarki i handlu między regionami (zwany dalej: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Pr="00E77770">
        <w:rPr>
          <w:rFonts w:ascii="Times New Roman" w:eastAsiaTheme="minorHAnsi" w:hAnsi="Times New Roman" w:cs="Times New Roman"/>
          <w:lang w:eastAsia="en-US"/>
        </w:rPr>
        <w:t>inistrem) jest naczelnym organem administracji koronnej odpowiedzialnym za nadzór, ochronę wolności handlu oraz kształtowanie ponad</w:t>
      </w:r>
      <w:r w:rsidR="00141F6D">
        <w:rPr>
          <w:rFonts w:ascii="Times New Roman" w:eastAsiaTheme="minorHAnsi" w:hAnsi="Times New Roman" w:cs="Times New Roman"/>
          <w:lang w:eastAsia="en-US"/>
        </w:rPr>
        <w:t>regionalnych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 zasad prowadzenia działalności gospodarczej. </w:t>
      </w:r>
    </w:p>
    <w:p w14:paraId="23FB2862" w14:textId="2A7107DD" w:rsidR="00E77770" w:rsidRPr="00E77770" w:rsidRDefault="00141F6D" w:rsidP="00141F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Przedsiębiorca regionalny zamierzający stale wykonywać czynności handlowe międzyregionalne jest obowiązany dokonać zgłoszenia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inistrowi w celu uzyskania </w:t>
      </w:r>
      <w:r w:rsidR="00D12294">
        <w:rPr>
          <w:rFonts w:ascii="Times New Roman" w:eastAsiaTheme="minorHAnsi" w:hAnsi="Times New Roman" w:cs="Times New Roman"/>
          <w:lang w:eastAsia="en-US"/>
        </w:rPr>
        <w:t>k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rulewskiego </w:t>
      </w:r>
      <w:r w:rsidR="00D12294">
        <w:rPr>
          <w:rFonts w:ascii="Times New Roman" w:eastAsiaTheme="minorHAnsi" w:hAnsi="Times New Roman" w:cs="Times New Roman"/>
          <w:lang w:eastAsia="en-US"/>
        </w:rPr>
        <w:t>c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ertyfikatu </w:t>
      </w:r>
      <w:r w:rsidR="00D12294">
        <w:rPr>
          <w:rFonts w:ascii="Times New Roman" w:eastAsiaTheme="minorHAnsi" w:hAnsi="Times New Roman" w:cs="Times New Roman"/>
          <w:lang w:eastAsia="en-US"/>
        </w:rPr>
        <w:t>p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onadregionalnego. </w:t>
      </w:r>
    </w:p>
    <w:p w14:paraId="7548FA49" w14:textId="40FF7DB7" w:rsidR="00E77770" w:rsidRPr="00E77770" w:rsidRDefault="00141F6D" w:rsidP="00141F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Zgłoszenie oraz proces certyfikacji odbywa się wyłącznie w formie cyfrowej za pośrednictwem systemu teleinformatycznego zintegrowanego z Centralnym Rejestrem Adresów Elektronicznych (CRAE). </w:t>
      </w:r>
    </w:p>
    <w:p w14:paraId="0BB6B5B0" w14:textId="463CF0D2" w:rsidR="00E77770" w:rsidRDefault="00141F6D" w:rsidP="00141F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Minister wydaje </w:t>
      </w:r>
      <w:r w:rsidR="00D12294">
        <w:rPr>
          <w:rFonts w:ascii="Times New Roman" w:eastAsiaTheme="minorHAnsi" w:hAnsi="Times New Roman" w:cs="Times New Roman"/>
          <w:lang w:eastAsia="en-US"/>
        </w:rPr>
        <w:t>c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>ertyfikat w drodze decyzji administracyjnej po zweryfikowaniu, czy wnioskodawca legalnie figuruje w rejestrze regionalnym</w:t>
      </w:r>
      <w:r w:rsidR="004121CC">
        <w:rPr>
          <w:rFonts w:ascii="Times New Roman" w:eastAsiaTheme="minorHAnsi" w:hAnsi="Times New Roman" w:cs="Times New Roman"/>
          <w:lang w:eastAsia="en-US"/>
        </w:rPr>
        <w:t xml:space="preserve">, 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>czy nie ciąży na nim prawomocny status wroga Krulestwa</w:t>
      </w:r>
      <w:r w:rsidR="004121CC">
        <w:rPr>
          <w:rFonts w:ascii="Times New Roman" w:eastAsiaTheme="minorHAnsi" w:hAnsi="Times New Roman" w:cs="Times New Roman"/>
          <w:lang w:eastAsia="en-US"/>
        </w:rPr>
        <w:t xml:space="preserve"> oraz czy nie naruszyłoby to przepisów odrębnych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5091AFF3" w14:textId="77777777" w:rsidR="00141F6D" w:rsidRPr="00E77770" w:rsidRDefault="00141F6D" w:rsidP="00141F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743EC05" w14:textId="6C728CCE" w:rsidR="00E77770" w:rsidRPr="00E77770" w:rsidRDefault="00E77770" w:rsidP="008B285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7770">
        <w:rPr>
          <w:rFonts w:ascii="Times New Roman" w:eastAsiaTheme="minorHAnsi" w:hAnsi="Times New Roman" w:cs="Times New Roman"/>
          <w:b/>
          <w:bCs/>
          <w:lang w:eastAsia="en-US"/>
        </w:rPr>
        <w:t xml:space="preserve">Art. 7. </w:t>
      </w:r>
      <w:r w:rsidR="008B2859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Uzyskanie </w:t>
      </w:r>
      <w:r w:rsidR="00D12294">
        <w:rPr>
          <w:rFonts w:ascii="Times New Roman" w:eastAsiaTheme="minorHAnsi" w:hAnsi="Times New Roman" w:cs="Times New Roman"/>
          <w:lang w:eastAsia="en-US"/>
        </w:rPr>
        <w:t>c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ertyfikatu skutkuje z urzędu naniesieniem przez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inistra wzmianki o statusie </w:t>
      </w:r>
      <w:r w:rsidR="00D12294">
        <w:rPr>
          <w:rFonts w:ascii="Times New Roman" w:eastAsiaTheme="minorHAnsi" w:hAnsi="Times New Roman" w:cs="Times New Roman"/>
          <w:lang w:eastAsia="en-US"/>
        </w:rPr>
        <w:t>k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upca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iędzyregionalnego przy unikalnym identyfikatorze podmiotu w bazie CRAE. </w:t>
      </w:r>
    </w:p>
    <w:p w14:paraId="33C277D3" w14:textId="2DD18B07" w:rsidR="00E77770" w:rsidRDefault="008B2859" w:rsidP="008B285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2. 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Kupiec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iędzyregionalny jest zobowiązany do utrzymywania pełnej aktualności swoich danych operacyjnych i teleinformatycznych w CRAE pod rygorem odpowiedzialności administracyjnej przed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inistrem i możliwości zawieszenia statusu kupieckiego. </w:t>
      </w:r>
    </w:p>
    <w:p w14:paraId="59CF4ECC" w14:textId="77777777" w:rsidR="008D1017" w:rsidRPr="00E77770" w:rsidRDefault="008D1017" w:rsidP="008B285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06B73ED" w14:textId="5FF17389" w:rsidR="00E77770" w:rsidRPr="00E77770" w:rsidRDefault="00E77770" w:rsidP="008D10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7770">
        <w:rPr>
          <w:rFonts w:ascii="Times New Roman" w:eastAsiaTheme="minorHAnsi" w:hAnsi="Times New Roman" w:cs="Times New Roman"/>
          <w:b/>
          <w:bCs/>
          <w:lang w:eastAsia="en-US"/>
        </w:rPr>
        <w:t xml:space="preserve">Art. 8. </w:t>
      </w:r>
      <w:r w:rsidR="008D1017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Kupiec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iędzyregionalny przy wykonywaniu działalności w skali federalnej jest materialnie zobowiązany do przestrzegania podwyższonego miernika profesjonalizmu oraz zasad uczciwości kupieckiej. </w:t>
      </w:r>
    </w:p>
    <w:p w14:paraId="054B0459" w14:textId="08BF0CD4" w:rsidR="00E77770" w:rsidRDefault="008D1017" w:rsidP="008D10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W relacjach handlowych z podmiotami z innych regionów oraz w postępowaniach przed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inistrem, </w:t>
      </w:r>
      <w:r w:rsidR="00D12294">
        <w:rPr>
          <w:rFonts w:ascii="Times New Roman" w:eastAsiaTheme="minorHAnsi" w:hAnsi="Times New Roman" w:cs="Times New Roman"/>
          <w:lang w:eastAsia="en-US"/>
        </w:rPr>
        <w:t>k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upiec może posługiwać się oświadczeniem złożonym na honor, opatrzonym jego firmą i unikalnym identyfikatorem CRAE, które stanowi materialny dowód czystości intencji transakcyjnych. </w:t>
      </w:r>
    </w:p>
    <w:p w14:paraId="7B6F03B3" w14:textId="77777777" w:rsidR="008D1017" w:rsidRPr="00E77770" w:rsidRDefault="008D1017" w:rsidP="008D10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583CEDF" w14:textId="52B3BAAC" w:rsidR="00E77770" w:rsidRPr="00E77770" w:rsidRDefault="00E77770" w:rsidP="008D10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7770">
        <w:rPr>
          <w:rFonts w:ascii="Times New Roman" w:eastAsiaTheme="minorHAnsi" w:hAnsi="Times New Roman" w:cs="Times New Roman"/>
          <w:b/>
          <w:bCs/>
          <w:lang w:eastAsia="en-US"/>
        </w:rPr>
        <w:t xml:space="preserve">Art. 9. </w:t>
      </w:r>
      <w:r w:rsidR="008D1017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Minister, działając z urzędu lub na uzasadniony wniosek Inkwizycji Koronnej bądź władz wykonawczych poszczególnych regionów, może w drodze decyzji administracyjnej zawiesić lub cofnąć status </w:t>
      </w:r>
      <w:r w:rsidR="00D12294">
        <w:rPr>
          <w:rFonts w:ascii="Times New Roman" w:eastAsiaTheme="minorHAnsi" w:hAnsi="Times New Roman" w:cs="Times New Roman"/>
          <w:lang w:eastAsia="en-US"/>
        </w:rPr>
        <w:t>k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upca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Pr="00E77770">
        <w:rPr>
          <w:rFonts w:ascii="Times New Roman" w:eastAsiaTheme="minorHAnsi" w:hAnsi="Times New Roman" w:cs="Times New Roman"/>
          <w:lang w:eastAsia="en-US"/>
        </w:rPr>
        <w:t xml:space="preserve">iędzyregionalnego. </w:t>
      </w:r>
    </w:p>
    <w:p w14:paraId="3CA42C16" w14:textId="18B812AE" w:rsidR="00E77770" w:rsidRPr="00E77770" w:rsidRDefault="008D1017" w:rsidP="008D10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Podstawą do cofnięcia statusu przez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>inistra jest:</w:t>
      </w:r>
    </w:p>
    <w:p w14:paraId="013C1120" w14:textId="51816D17" w:rsidR="00E77770" w:rsidRPr="00E77770" w:rsidRDefault="008D1017" w:rsidP="008D10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>wykreślenie przedsiębiorcy z jego macierzystego rejestru regionalnego;</w:t>
      </w:r>
    </w:p>
    <w:p w14:paraId="7869B6E3" w14:textId="4BD80599" w:rsidR="00E77770" w:rsidRPr="00E77770" w:rsidRDefault="008D1017" w:rsidP="008D10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rażące i uporczywe naruszanie zasady jednolitego rynku federalnego lub stosowanie praktyk wiarołomstwa rynkowego określonych w niniejszym Kodeksie; </w:t>
      </w:r>
    </w:p>
    <w:p w14:paraId="0A9A2080" w14:textId="191BFEFC" w:rsidR="00E77770" w:rsidRPr="00E77770" w:rsidRDefault="008D1017" w:rsidP="008D10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5D1EEB" w:rsidRPr="005D1EEB">
        <w:rPr>
          <w:rFonts w:ascii="Times New Roman" w:eastAsiaTheme="minorHAnsi" w:hAnsi="Times New Roman" w:cs="Times New Roman"/>
          <w:lang w:eastAsia="en-US"/>
        </w:rPr>
        <w:t>prawomocne skazanie członków organów zarządzających podmiotu lub przedsiębiorcy za przestępstwa przeciwko bezpieczeństwu państwa lub porządkowi konstytucyjnemu Korony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55DD7B15" w14:textId="70B752FE" w:rsidR="00E77770" w:rsidRPr="00E77770" w:rsidRDefault="006F044E" w:rsidP="008D10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8D1017">
        <w:rPr>
          <w:rFonts w:ascii="Times New Roman" w:eastAsiaTheme="minorHAnsi" w:hAnsi="Times New Roman" w:cs="Times New Roman"/>
          <w:lang w:eastAsia="en-US"/>
        </w:rPr>
        <w:t xml:space="preserve">. 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Od decyzji </w:t>
      </w:r>
      <w:r w:rsidR="00D12294">
        <w:rPr>
          <w:rFonts w:ascii="Times New Roman" w:eastAsiaTheme="minorHAnsi" w:hAnsi="Times New Roman" w:cs="Times New Roman"/>
          <w:lang w:eastAsia="en-US"/>
        </w:rPr>
        <w:t>m</w:t>
      </w:r>
      <w:r w:rsidR="00E77770" w:rsidRPr="00E77770">
        <w:rPr>
          <w:rFonts w:ascii="Times New Roman" w:eastAsiaTheme="minorHAnsi" w:hAnsi="Times New Roman" w:cs="Times New Roman"/>
          <w:lang w:eastAsia="en-US"/>
        </w:rPr>
        <w:t xml:space="preserve">inistra w przedmiocie statusu kupieckiego nie przysługuje odwołanie w toku instancji, jednak stronie przysługuje wniosek o ponowne rozpatrzenie sprawy, a następnie skarga do Koronnego Trybunału Administracyjnego. </w:t>
      </w:r>
    </w:p>
    <w:p w14:paraId="01706FC6" w14:textId="77777777" w:rsidR="00E77770" w:rsidRDefault="00E7777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C7958C7" w14:textId="77777777" w:rsidR="00E5615F" w:rsidRPr="00E5615F" w:rsidRDefault="00E5615F" w:rsidP="00E5615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E5615F">
        <w:rPr>
          <w:rFonts w:ascii="Times New Roman" w:eastAsiaTheme="minorHAnsi" w:hAnsi="Times New Roman" w:cs="Times New Roman"/>
          <w:lang w:eastAsia="en-US"/>
        </w:rPr>
        <w:t>TYTUŁ III</w:t>
      </w:r>
    </w:p>
    <w:p w14:paraId="764F8D80" w14:textId="6CEEA089" w:rsidR="00E5615F" w:rsidRDefault="00E5615F" w:rsidP="00E5615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5615F">
        <w:rPr>
          <w:rFonts w:ascii="Times New Roman" w:eastAsiaTheme="minorHAnsi" w:hAnsi="Times New Roman" w:cs="Times New Roman"/>
          <w:b/>
          <w:bCs/>
          <w:lang w:eastAsia="en-US"/>
        </w:rPr>
        <w:t xml:space="preserve">FIRMA I </w:t>
      </w:r>
      <w:r w:rsidR="00085F58">
        <w:rPr>
          <w:rFonts w:ascii="Times New Roman" w:eastAsiaTheme="minorHAnsi" w:hAnsi="Times New Roman" w:cs="Times New Roman"/>
          <w:b/>
          <w:bCs/>
          <w:lang w:eastAsia="en-US"/>
        </w:rPr>
        <w:t>PROKURA</w:t>
      </w:r>
      <w:r w:rsidRPr="00E5615F">
        <w:rPr>
          <w:rFonts w:ascii="Times New Roman" w:eastAsiaTheme="minorHAnsi" w:hAnsi="Times New Roman" w:cs="Times New Roman"/>
          <w:b/>
          <w:bCs/>
          <w:lang w:eastAsia="en-US"/>
        </w:rPr>
        <w:t xml:space="preserve"> MIĘDZYREGIONALNA</w:t>
      </w:r>
    </w:p>
    <w:p w14:paraId="4A064733" w14:textId="77777777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ED69A98" w14:textId="55541C4D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5615F">
        <w:rPr>
          <w:rFonts w:ascii="Times New Roman" w:eastAsiaTheme="minorHAnsi" w:hAnsi="Times New Roman" w:cs="Times New Roman"/>
          <w:b/>
          <w:bCs/>
          <w:lang w:eastAsia="en-US"/>
        </w:rPr>
        <w:t xml:space="preserve">Art. 10.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Kupiec międzyregionalny działa w obrocie ponadregionalnym pod swoją firmą. </w:t>
      </w:r>
    </w:p>
    <w:p w14:paraId="59F56307" w14:textId="35F968F0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Firmą kupca międzyregionalnego będącego osobą fizyczną jest jego imię i nazwisko (lub unikalny pseudonim cyfrowy). Firmą kupca międzyregionalnego będącego osobą prawną jest jej nazwa ustrojowa lub statutowa. </w:t>
      </w:r>
    </w:p>
    <w:p w14:paraId="35E4EB05" w14:textId="352FAA11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Korona zapewnia pełną, materialną ochronę firmy kupca międzyregionalnego na terytorium wszystkich autonomicznych regionów. </w:t>
      </w:r>
    </w:p>
    <w:p w14:paraId="2A18F2BD" w14:textId="38CC5979" w:rsid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Firma kupca międzyregionalnego musi się dostatecznie odróżniać od firm innych przedsiębiorców i kupców zarejestrowanych w systemach federalnych lub regionalnych. W przypadku kolizji nazw lub oznaczeń systemowych na poziomie ponadregionalnym, pierwszeństwo przysługuje podmiotowi, który wcześniej uzyskał krulewski certyfikat ponadregionalnego. </w:t>
      </w:r>
    </w:p>
    <w:p w14:paraId="6BE6B301" w14:textId="77777777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8A1236C" w14:textId="6FAF8BD3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5615F">
        <w:rPr>
          <w:rFonts w:ascii="Times New Roman" w:eastAsiaTheme="minorHAnsi" w:hAnsi="Times New Roman" w:cs="Times New Roman"/>
          <w:b/>
          <w:bCs/>
          <w:lang w:eastAsia="en-US"/>
        </w:rPr>
        <w:t xml:space="preserve">Art. 11.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="00085F58">
        <w:rPr>
          <w:rFonts w:ascii="Times New Roman" w:eastAsiaTheme="minorHAnsi" w:hAnsi="Times New Roman" w:cs="Times New Roman"/>
          <w:lang w:eastAsia="en-US"/>
        </w:rPr>
        <w:t>Prokura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k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oronna jest szczególnym, materialnym pełnomocnictwem handlowym o charakterze ponadregionalnym, którego mogą udzielić wyłącznie kupcy międzyregionalni. </w:t>
      </w:r>
    </w:p>
    <w:p w14:paraId="78D896DC" w14:textId="20BBBA85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2.</w:t>
      </w:r>
      <w:r w:rsidR="00085F58">
        <w:rPr>
          <w:rFonts w:ascii="Times New Roman" w:eastAsiaTheme="minorHAnsi" w:hAnsi="Times New Roman" w:cs="Times New Roman"/>
          <w:lang w:eastAsia="en-US"/>
        </w:rPr>
        <w:t xml:space="preserve"> Prokura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k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oronna obejmuje z mocy prawa umocowanie do wszelkich czynności sądowych i pozasądowych, jakie są związane z prowadzeniem jakiegokolwiek międzyregionalnego przedsiębiorstwa handlowego lub wirtualnego, z wyłączeniem zbycia przedsiębiorstwa lub obciążenia jego nieruchomości. </w:t>
      </w:r>
    </w:p>
    <w:p w14:paraId="282071B5" w14:textId="41D7E46A" w:rsid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Do ustanowienia </w:t>
      </w:r>
      <w:r w:rsidR="00085F58">
        <w:rPr>
          <w:rFonts w:ascii="Times New Roman" w:eastAsiaTheme="minorHAnsi" w:hAnsi="Times New Roman" w:cs="Times New Roman"/>
          <w:lang w:eastAsia="en-US"/>
        </w:rPr>
        <w:t>prokury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k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oronnej wymagana jest forma elektroniczna pod rygorem bezwzględnej nieważności. </w:t>
      </w:r>
    </w:p>
    <w:p w14:paraId="01F92806" w14:textId="77777777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62C8474" w14:textId="47167A79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5615F">
        <w:rPr>
          <w:rFonts w:ascii="Times New Roman" w:eastAsiaTheme="minorHAnsi" w:hAnsi="Times New Roman" w:cs="Times New Roman"/>
          <w:b/>
          <w:bCs/>
          <w:lang w:eastAsia="en-US"/>
        </w:rPr>
        <w:t xml:space="preserve">Art. 12.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Udzielenie oraz odwołanie </w:t>
      </w:r>
      <w:r w:rsidR="00085F58">
        <w:rPr>
          <w:rFonts w:ascii="Times New Roman" w:eastAsiaTheme="minorHAnsi" w:hAnsi="Times New Roman" w:cs="Times New Roman"/>
          <w:lang w:eastAsia="en-US"/>
        </w:rPr>
        <w:t>prokury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k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oronnej podlega obowiązkowej notyfikacji w CRAE przy unikalnym identyfikatorze kupca międzyregionalnego. </w:t>
      </w:r>
    </w:p>
    <w:p w14:paraId="14E20E6A" w14:textId="453B36D1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085F58">
        <w:rPr>
          <w:rFonts w:ascii="Times New Roman" w:eastAsiaTheme="minorHAnsi" w:hAnsi="Times New Roman" w:cs="Times New Roman"/>
          <w:lang w:eastAsia="en-US"/>
        </w:rPr>
        <w:t>Prokura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k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oronna staje się materialnie skuteczna wobec organów koronnych, regionalnych oraz osób trzecich we wszystkich regionach z momentem naniesienia właściwego wpisu systemowego w CRAE przez ministra. </w:t>
      </w:r>
    </w:p>
    <w:p w14:paraId="3F4FBBCB" w14:textId="03611ACD" w:rsid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Domniemywa się, że stan </w:t>
      </w:r>
      <w:r w:rsidR="00085F58">
        <w:rPr>
          <w:rFonts w:ascii="Times New Roman" w:eastAsiaTheme="minorHAnsi" w:hAnsi="Times New Roman" w:cs="Times New Roman"/>
          <w:lang w:eastAsia="en-US"/>
        </w:rPr>
        <w:t>prokury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 ujawniony w bazie CRAE jest zgodny z obiektywną prawdą technologiczną i prawną. </w:t>
      </w:r>
    </w:p>
    <w:p w14:paraId="3B0737B6" w14:textId="77777777" w:rsidR="00E5615F" w:rsidRPr="00E5615F" w:rsidRDefault="00E5615F" w:rsidP="00E5615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E68E8A9" w14:textId="2CB04402" w:rsidR="00E5615F" w:rsidRPr="00E5615F" w:rsidRDefault="00E5615F" w:rsidP="00085F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5615F">
        <w:rPr>
          <w:rFonts w:ascii="Times New Roman" w:eastAsiaTheme="minorHAnsi" w:hAnsi="Times New Roman" w:cs="Times New Roman"/>
          <w:b/>
          <w:bCs/>
          <w:lang w:eastAsia="en-US"/>
        </w:rPr>
        <w:t xml:space="preserve">Art. 13. </w:t>
      </w:r>
      <w:r w:rsidR="00085F58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Kupiec międzyregionalny może udzielić </w:t>
      </w:r>
      <w:r w:rsidR="00085F58">
        <w:rPr>
          <w:rFonts w:ascii="Times New Roman" w:eastAsiaTheme="minorHAnsi" w:hAnsi="Times New Roman" w:cs="Times New Roman"/>
          <w:lang w:eastAsia="en-US"/>
        </w:rPr>
        <w:t>prokury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 </w:t>
      </w:r>
      <w:r w:rsidR="00085F58">
        <w:rPr>
          <w:rFonts w:ascii="Times New Roman" w:eastAsiaTheme="minorHAnsi" w:hAnsi="Times New Roman" w:cs="Times New Roman"/>
          <w:lang w:eastAsia="en-US"/>
        </w:rPr>
        <w:t>k</w:t>
      </w:r>
      <w:r w:rsidRPr="00E5615F">
        <w:rPr>
          <w:rFonts w:ascii="Times New Roman" w:eastAsiaTheme="minorHAnsi" w:hAnsi="Times New Roman" w:cs="Times New Roman"/>
          <w:lang w:eastAsia="en-US"/>
        </w:rPr>
        <w:t>oronnej kilku osobom łącznie (</w:t>
      </w:r>
      <w:r w:rsidR="00085F58">
        <w:rPr>
          <w:rFonts w:ascii="Times New Roman" w:eastAsiaTheme="minorHAnsi" w:hAnsi="Times New Roman" w:cs="Times New Roman"/>
          <w:lang w:eastAsia="en-US"/>
        </w:rPr>
        <w:t>prokura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 łączna) lub oddzielnie, precyzując zasady ich współdziałania w treści cyfrowego umocowania w CRAE. </w:t>
      </w:r>
    </w:p>
    <w:p w14:paraId="19B2924F" w14:textId="186683C0" w:rsidR="00E5615F" w:rsidRDefault="00085F58" w:rsidP="00085F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Prokury</w:t>
      </w:r>
      <w:r w:rsidR="00E5615F" w:rsidRPr="00E5615F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k</w:t>
      </w:r>
      <w:r w:rsidR="00E5615F" w:rsidRPr="00E5615F">
        <w:rPr>
          <w:rFonts w:ascii="Times New Roman" w:eastAsiaTheme="minorHAnsi" w:hAnsi="Times New Roman" w:cs="Times New Roman"/>
          <w:lang w:eastAsia="en-US"/>
        </w:rPr>
        <w:t xml:space="preserve">oronnej nie można przenieść na inną osobę, a wszelkie postanowienia umowne dzielące lub ograniczające zakres prokuracji ze skutkiem wobec osób trzecich są nieważne z mocy prawa. </w:t>
      </w:r>
    </w:p>
    <w:p w14:paraId="6E2C7020" w14:textId="77777777" w:rsidR="00085F58" w:rsidRPr="00E5615F" w:rsidRDefault="00085F58" w:rsidP="00085F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9FF426F" w14:textId="3935C5DE" w:rsidR="00E5615F" w:rsidRPr="00E5615F" w:rsidRDefault="00E5615F" w:rsidP="00085F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5615F">
        <w:rPr>
          <w:rFonts w:ascii="Times New Roman" w:eastAsiaTheme="minorHAnsi" w:hAnsi="Times New Roman" w:cs="Times New Roman"/>
          <w:b/>
          <w:bCs/>
          <w:lang w:eastAsia="en-US"/>
        </w:rPr>
        <w:t xml:space="preserve">Art. 14. </w:t>
      </w:r>
      <w:r w:rsidR="00085F58">
        <w:rPr>
          <w:rFonts w:ascii="Times New Roman" w:eastAsiaTheme="minorHAnsi" w:hAnsi="Times New Roman" w:cs="Times New Roman"/>
          <w:lang w:eastAsia="en-US"/>
        </w:rPr>
        <w:t>1. Prokura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 </w:t>
      </w:r>
      <w:r w:rsidR="00085F58">
        <w:rPr>
          <w:rFonts w:ascii="Times New Roman" w:eastAsiaTheme="minorHAnsi" w:hAnsi="Times New Roman" w:cs="Times New Roman"/>
          <w:lang w:eastAsia="en-US"/>
        </w:rPr>
        <w:t>k</w:t>
      </w:r>
      <w:r w:rsidRPr="00E5615F">
        <w:rPr>
          <w:rFonts w:ascii="Times New Roman" w:eastAsiaTheme="minorHAnsi" w:hAnsi="Times New Roman" w:cs="Times New Roman"/>
          <w:lang w:eastAsia="en-US"/>
        </w:rPr>
        <w:t xml:space="preserve">oronna może być w każdym czasie odwołana przez kupca międzyregionalnego za pośrednictwem systemu CRAE. </w:t>
      </w:r>
    </w:p>
    <w:p w14:paraId="20A45E7D" w14:textId="6A569317" w:rsidR="00E5615F" w:rsidRPr="00E5615F" w:rsidRDefault="00085F58" w:rsidP="00085F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Prokura</w:t>
      </w:r>
      <w:r w:rsidR="00E5615F" w:rsidRPr="00E5615F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k</w:t>
      </w:r>
      <w:r w:rsidR="00E5615F" w:rsidRPr="00E5615F">
        <w:rPr>
          <w:rFonts w:ascii="Times New Roman" w:eastAsiaTheme="minorHAnsi" w:hAnsi="Times New Roman" w:cs="Times New Roman"/>
          <w:lang w:eastAsia="en-US"/>
        </w:rPr>
        <w:t xml:space="preserve">oronna wygasa z mocy prawa w przypadku śmierci prokuratora, utraty przez niego pełnej zdolności do czynności prawnych, trwałego ubezwłasnowolnienia, wykreślenia kupca z właściwego rejestru regionalnego, a także w momencie cofnięcia kupcowi certyfikatu przez ministra. </w:t>
      </w:r>
    </w:p>
    <w:p w14:paraId="5CC9A3CC" w14:textId="5CDB828E" w:rsidR="00E5615F" w:rsidRPr="00E5615F" w:rsidRDefault="00085F58" w:rsidP="00085F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E5615F" w:rsidRPr="00E5615F">
        <w:rPr>
          <w:rFonts w:ascii="Times New Roman" w:eastAsiaTheme="minorHAnsi" w:hAnsi="Times New Roman" w:cs="Times New Roman"/>
          <w:lang w:eastAsia="en-US"/>
        </w:rPr>
        <w:t xml:space="preserve">Śmierć kupca międzyregionalnego lub utrata przez niego zdolności do czynności prawnych nie powoduje wygaśnięcia </w:t>
      </w:r>
      <w:r>
        <w:rPr>
          <w:rFonts w:ascii="Times New Roman" w:eastAsiaTheme="minorHAnsi" w:hAnsi="Times New Roman" w:cs="Times New Roman"/>
          <w:lang w:eastAsia="en-US"/>
        </w:rPr>
        <w:t>prokury k</w:t>
      </w:r>
      <w:r w:rsidR="00E5615F" w:rsidRPr="00E5615F">
        <w:rPr>
          <w:rFonts w:ascii="Times New Roman" w:eastAsiaTheme="minorHAnsi" w:hAnsi="Times New Roman" w:cs="Times New Roman"/>
          <w:lang w:eastAsia="en-US"/>
        </w:rPr>
        <w:t xml:space="preserve">oronnej. </w:t>
      </w:r>
    </w:p>
    <w:p w14:paraId="7B1C4A4F" w14:textId="77777777" w:rsidR="00E5615F" w:rsidRDefault="00E5615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1715B78" w14:textId="77777777" w:rsidR="00397C58" w:rsidRPr="00397C58" w:rsidRDefault="00397C58" w:rsidP="00397C58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397C58">
        <w:rPr>
          <w:rFonts w:ascii="Times New Roman" w:eastAsiaTheme="minorHAnsi" w:hAnsi="Times New Roman" w:cs="Times New Roman"/>
          <w:lang w:eastAsia="en-US"/>
        </w:rPr>
        <w:t>KSIĘGA II</w:t>
      </w:r>
    </w:p>
    <w:p w14:paraId="24CEF06C" w14:textId="77777777" w:rsidR="00397C58" w:rsidRDefault="00397C58" w:rsidP="00397C58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397C58">
        <w:rPr>
          <w:rFonts w:ascii="Times New Roman" w:eastAsiaTheme="minorHAnsi" w:hAnsi="Times New Roman" w:cs="Times New Roman"/>
          <w:b/>
          <w:bCs/>
          <w:lang w:eastAsia="en-US"/>
        </w:rPr>
        <w:t>UNIWERSALNE SPÓŁKI MIĘDZYREGIONALNE</w:t>
      </w:r>
    </w:p>
    <w:p w14:paraId="05EF7A92" w14:textId="77777777" w:rsidR="00397C58" w:rsidRPr="00397C58" w:rsidRDefault="00397C58" w:rsidP="00397C58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31EA3361" w14:textId="77777777" w:rsidR="00397C58" w:rsidRPr="00397C58" w:rsidRDefault="00397C58" w:rsidP="00397C58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397C58">
        <w:rPr>
          <w:rFonts w:ascii="Times New Roman" w:eastAsiaTheme="minorHAnsi" w:hAnsi="Times New Roman" w:cs="Times New Roman"/>
          <w:lang w:eastAsia="en-US"/>
        </w:rPr>
        <w:t>TYTUŁ I</w:t>
      </w:r>
    </w:p>
    <w:p w14:paraId="00C1E968" w14:textId="77777777" w:rsidR="00397C58" w:rsidRDefault="00397C58" w:rsidP="00397C58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397C58">
        <w:rPr>
          <w:rFonts w:ascii="Times New Roman" w:eastAsiaTheme="minorHAnsi" w:hAnsi="Times New Roman" w:cs="Times New Roman"/>
          <w:b/>
          <w:bCs/>
          <w:lang w:eastAsia="en-US"/>
        </w:rPr>
        <w:t>KORONNA SPÓŁKA KOMANDYTOWA</w:t>
      </w:r>
    </w:p>
    <w:p w14:paraId="13C15323" w14:textId="77777777" w:rsidR="00397C58" w:rsidRPr="00397C58" w:rsidRDefault="00397C58" w:rsidP="00397C58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0586190" w14:textId="7E92C9BF" w:rsidR="00397C58" w:rsidRPr="00397C58" w:rsidRDefault="00397C58" w:rsidP="00397C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7C58">
        <w:rPr>
          <w:rFonts w:ascii="Times New Roman" w:eastAsiaTheme="minorHAnsi" w:hAnsi="Times New Roman" w:cs="Times New Roman"/>
          <w:b/>
          <w:bCs/>
          <w:lang w:eastAsia="en-US"/>
        </w:rPr>
        <w:t xml:space="preserve">Art. 15.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Koronna </w:t>
      </w:r>
      <w:r>
        <w:rPr>
          <w:rFonts w:ascii="Times New Roman" w:eastAsiaTheme="minorHAnsi" w:hAnsi="Times New Roman" w:cs="Times New Roman"/>
          <w:lang w:eastAsia="en-US"/>
        </w:rPr>
        <w:t>s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półka </w:t>
      </w:r>
      <w:r>
        <w:rPr>
          <w:rFonts w:ascii="Times New Roman" w:eastAsiaTheme="minorHAnsi" w:hAnsi="Times New Roman" w:cs="Times New Roman"/>
          <w:lang w:eastAsia="en-US"/>
        </w:rPr>
        <w:t>k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omandytowa (zwana dalej: spółką komandytową) jest uniwersalną, międzyregionalną spółką handlową, powołaną do prowadzenia ponadregionalnego przedsiębiorstwa pod własną firmą. </w:t>
      </w:r>
    </w:p>
    <w:p w14:paraId="19A3A7AC" w14:textId="5BE09A08" w:rsidR="00397C58" w:rsidRPr="00397C58" w:rsidRDefault="00397C58" w:rsidP="00397C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Spółka komandytowa </w:t>
      </w:r>
      <w:r w:rsidR="00AF19FA">
        <w:rPr>
          <w:rFonts w:ascii="Times New Roman" w:eastAsiaTheme="minorHAnsi" w:hAnsi="Times New Roman" w:cs="Times New Roman"/>
          <w:lang w:eastAsia="en-US"/>
        </w:rPr>
        <w:t xml:space="preserve">jest </w:t>
      </w:r>
      <w:r w:rsidR="009C75D4">
        <w:rPr>
          <w:rFonts w:ascii="Times New Roman" w:eastAsiaTheme="minorHAnsi" w:hAnsi="Times New Roman" w:cs="Times New Roman"/>
          <w:lang w:eastAsia="en-US"/>
        </w:rPr>
        <w:t>jednostką organizacyjną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, która może we własnym imieniu nabywać prawa, w tym własność nieruchomości i wirtualnych aktywów, zaciągać zobowiązania, pozywać i być pozywaną. </w:t>
      </w:r>
    </w:p>
    <w:p w14:paraId="5E921A64" w14:textId="77777777" w:rsidR="00397C58" w:rsidRDefault="00397C58" w:rsidP="00397C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3. </w:t>
      </w:r>
      <w:r w:rsidRPr="00397C58">
        <w:rPr>
          <w:rFonts w:ascii="Times New Roman" w:eastAsiaTheme="minorHAnsi" w:hAnsi="Times New Roman" w:cs="Times New Roman"/>
          <w:lang w:eastAsia="en-US"/>
        </w:rPr>
        <w:t>Spółka komandytowa stanowi federalny, nakładkowy instrument współpracy gospodarczej i nie podlega ograniczeniom prawa regionalnego w zakresie jej powstawania i zdolności prawnej.</w:t>
      </w:r>
    </w:p>
    <w:p w14:paraId="36641EE4" w14:textId="6052ABB5" w:rsidR="00397C58" w:rsidRPr="00397C58" w:rsidRDefault="00397C58" w:rsidP="00397C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7C58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7701AEE0" w14:textId="6A3A072A" w:rsidR="00397C58" w:rsidRPr="00397C58" w:rsidRDefault="00397C58" w:rsidP="00397C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7C58">
        <w:rPr>
          <w:rFonts w:ascii="Times New Roman" w:eastAsiaTheme="minorHAnsi" w:hAnsi="Times New Roman" w:cs="Times New Roman"/>
          <w:b/>
          <w:bCs/>
          <w:lang w:eastAsia="en-US"/>
        </w:rPr>
        <w:t xml:space="preserve">Art. 16.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W spółce komandytowej co najmniej jeden wspólnik odpowiada za zobowiązania spółki wobec wierzycieli bez ograniczenia całym swoim majątkiem (komplementariusz), a odpowiedzialność co najmniej jednego wspólnika jest ograniczona do wysokości oznaczonej sumy komandytowej (komandytariusz). </w:t>
      </w:r>
    </w:p>
    <w:p w14:paraId="169EC3FC" w14:textId="54CED64A" w:rsidR="00397C58" w:rsidRPr="00397C58" w:rsidRDefault="00397C58" w:rsidP="00397C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Komplementariuszem może być wyłącznie podmiot, który </w:t>
      </w:r>
      <w:r w:rsidR="005632FA">
        <w:rPr>
          <w:rFonts w:ascii="Times New Roman" w:eastAsiaTheme="minorHAnsi" w:hAnsi="Times New Roman" w:cs="Times New Roman"/>
          <w:lang w:eastAsia="en-US"/>
        </w:rPr>
        <w:t>ma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 status kupca międzyregionalnego. </w:t>
      </w:r>
    </w:p>
    <w:p w14:paraId="63D150B8" w14:textId="1EB453C6" w:rsidR="00397C58" w:rsidRDefault="00397C58" w:rsidP="00397C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Komandytariuszem może być </w:t>
      </w:r>
      <w:r w:rsidR="00404084" w:rsidRPr="00404084">
        <w:rPr>
          <w:rFonts w:ascii="Times New Roman" w:eastAsiaTheme="minorHAnsi" w:hAnsi="Times New Roman" w:cs="Times New Roman"/>
          <w:lang w:eastAsia="en-US"/>
        </w:rPr>
        <w:t>każdy podmiot prawa posiadający zdolność prawną zgodnie z przepisami Koronnego Kodeksu Cywilnego,</w:t>
      </w:r>
      <w:r w:rsidR="0040408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bez względu na region </w:t>
      </w:r>
      <w:r w:rsidR="002B6321">
        <w:rPr>
          <w:rFonts w:ascii="Times New Roman" w:eastAsiaTheme="minorHAnsi" w:hAnsi="Times New Roman" w:cs="Times New Roman"/>
          <w:lang w:eastAsia="en-US"/>
        </w:rPr>
        <w:t>jego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 rejestracji lub zamieszkania. </w:t>
      </w:r>
    </w:p>
    <w:p w14:paraId="7BBF5AB7" w14:textId="77777777" w:rsidR="00397C58" w:rsidRPr="00397C58" w:rsidRDefault="00397C58" w:rsidP="00397C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22621A7" w14:textId="1E325AD4" w:rsidR="00397C58" w:rsidRPr="00397C58" w:rsidRDefault="00397C58" w:rsidP="008726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7C58">
        <w:rPr>
          <w:rFonts w:ascii="Times New Roman" w:eastAsiaTheme="minorHAnsi" w:hAnsi="Times New Roman" w:cs="Times New Roman"/>
          <w:b/>
          <w:bCs/>
          <w:lang w:eastAsia="en-US"/>
        </w:rPr>
        <w:t xml:space="preserve">Art. 17. </w:t>
      </w:r>
      <w:r w:rsidR="00872658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397C58">
        <w:rPr>
          <w:rFonts w:ascii="Times New Roman" w:eastAsiaTheme="minorHAnsi" w:hAnsi="Times New Roman" w:cs="Times New Roman"/>
          <w:lang w:eastAsia="en-US"/>
        </w:rPr>
        <w:t>Firma spółki komandytowej powinna zawierać nazwisko lub nazwę (firmę) co najmniej jednego komplementariusza oraz dodatkowe oznaczenie „</w:t>
      </w:r>
      <w:r w:rsidR="00872658">
        <w:rPr>
          <w:rFonts w:ascii="Times New Roman" w:eastAsiaTheme="minorHAnsi" w:hAnsi="Times New Roman" w:cs="Times New Roman"/>
          <w:lang w:eastAsia="en-US"/>
        </w:rPr>
        <w:t>k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oronna </w:t>
      </w:r>
      <w:r w:rsidR="00872658">
        <w:rPr>
          <w:rFonts w:ascii="Times New Roman" w:eastAsiaTheme="minorHAnsi" w:hAnsi="Times New Roman" w:cs="Times New Roman"/>
          <w:lang w:eastAsia="en-US"/>
        </w:rPr>
        <w:t>s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półka </w:t>
      </w:r>
      <w:r w:rsidR="00872658">
        <w:rPr>
          <w:rFonts w:ascii="Times New Roman" w:eastAsiaTheme="minorHAnsi" w:hAnsi="Times New Roman" w:cs="Times New Roman"/>
          <w:lang w:eastAsia="en-US"/>
        </w:rPr>
        <w:t>k</w:t>
      </w:r>
      <w:r w:rsidRPr="00397C58">
        <w:rPr>
          <w:rFonts w:ascii="Times New Roman" w:eastAsiaTheme="minorHAnsi" w:hAnsi="Times New Roman" w:cs="Times New Roman"/>
          <w:lang w:eastAsia="en-US"/>
        </w:rPr>
        <w:t>omandytowa” lub skrót „</w:t>
      </w:r>
      <w:r w:rsidR="00F00767">
        <w:rPr>
          <w:rFonts w:ascii="Times New Roman" w:eastAsiaTheme="minorHAnsi" w:hAnsi="Times New Roman" w:cs="Times New Roman"/>
          <w:lang w:eastAsia="en-US"/>
        </w:rPr>
        <w:t>k</w:t>
      </w:r>
      <w:r w:rsidR="0040389D">
        <w:rPr>
          <w:rFonts w:ascii="Times New Roman" w:eastAsiaTheme="minorHAnsi" w:hAnsi="Times New Roman" w:cs="Times New Roman"/>
          <w:lang w:eastAsia="en-US"/>
        </w:rPr>
        <w:t>.</w:t>
      </w:r>
      <w:r w:rsidR="00F00767">
        <w:rPr>
          <w:rFonts w:ascii="Times New Roman" w:eastAsiaTheme="minorHAnsi" w:hAnsi="Times New Roman" w:cs="Times New Roman"/>
          <w:lang w:eastAsia="en-US"/>
        </w:rPr>
        <w:t xml:space="preserve"> sp</w:t>
      </w:r>
      <w:r w:rsidR="0040389D">
        <w:rPr>
          <w:rFonts w:ascii="Times New Roman" w:eastAsiaTheme="minorHAnsi" w:hAnsi="Times New Roman" w:cs="Times New Roman"/>
          <w:lang w:eastAsia="en-US"/>
        </w:rPr>
        <w:t>.</w:t>
      </w:r>
      <w:r w:rsidR="00F00767">
        <w:rPr>
          <w:rFonts w:ascii="Times New Roman" w:eastAsiaTheme="minorHAnsi" w:hAnsi="Times New Roman" w:cs="Times New Roman"/>
          <w:lang w:eastAsia="en-US"/>
        </w:rPr>
        <w:t xml:space="preserve"> k</w:t>
      </w:r>
      <w:r w:rsidR="0040389D">
        <w:rPr>
          <w:rFonts w:ascii="Times New Roman" w:eastAsiaTheme="minorHAnsi" w:hAnsi="Times New Roman" w:cs="Times New Roman"/>
          <w:lang w:eastAsia="en-US"/>
        </w:rPr>
        <w:t>.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”. </w:t>
      </w:r>
    </w:p>
    <w:p w14:paraId="5BE5B917" w14:textId="70200FA0" w:rsidR="00397C58" w:rsidRDefault="00872658" w:rsidP="008726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397C58" w:rsidRPr="00397C58">
        <w:rPr>
          <w:rFonts w:ascii="Times New Roman" w:eastAsiaTheme="minorHAnsi" w:hAnsi="Times New Roman" w:cs="Times New Roman"/>
          <w:lang w:eastAsia="en-US"/>
        </w:rPr>
        <w:t>Nazwisko lub firma komandytariusza nie może być umieszczone w firmie spółki. W przypadku umieszczenia nazwiska lub firmy komandytariusza w firmie spółki, odpowiada on za zobowiązania spółki wobec osób trzecich na równi z komplementariuszem.</w:t>
      </w:r>
    </w:p>
    <w:p w14:paraId="58423417" w14:textId="77777777" w:rsidR="00872658" w:rsidRPr="00397C58" w:rsidRDefault="00872658" w:rsidP="008726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6296B15" w14:textId="1A49CB2A" w:rsidR="00397C58" w:rsidRPr="00397C58" w:rsidRDefault="00397C58" w:rsidP="006426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7C58">
        <w:rPr>
          <w:rFonts w:ascii="Times New Roman" w:eastAsiaTheme="minorHAnsi" w:hAnsi="Times New Roman" w:cs="Times New Roman"/>
          <w:b/>
          <w:bCs/>
          <w:lang w:eastAsia="en-US"/>
        </w:rPr>
        <w:t xml:space="preserve">Art. 18. </w:t>
      </w:r>
      <w:r w:rsidR="0064267F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397C58">
        <w:rPr>
          <w:rFonts w:ascii="Times New Roman" w:eastAsiaTheme="minorHAnsi" w:hAnsi="Times New Roman" w:cs="Times New Roman"/>
          <w:lang w:eastAsia="en-US"/>
        </w:rPr>
        <w:t xml:space="preserve">Umowa spółki komandytowej powinna być zawarta w formie elektronicznej pod rygorem bezwzględnej nieważności. </w:t>
      </w:r>
    </w:p>
    <w:p w14:paraId="1DFDDC99" w14:textId="42CD2B03" w:rsidR="00397C58" w:rsidRPr="00397C58" w:rsidRDefault="0064267F" w:rsidP="006426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397C58" w:rsidRPr="00397C58">
        <w:rPr>
          <w:rFonts w:ascii="Times New Roman" w:eastAsiaTheme="minorHAnsi" w:hAnsi="Times New Roman" w:cs="Times New Roman"/>
          <w:lang w:eastAsia="en-US"/>
        </w:rPr>
        <w:t xml:space="preserve">Umowa spółki musi precyzyjnie określać firmę i siedzibę spółki, przedmiot międzyregionalnej działalności, imiona i nazwiska (lub nazwy) wspólników, wkłady wnoszone przez każdego wspólnika oraz oznaczenie sumy komandytowej dla każdego komandytariusza. </w:t>
      </w:r>
    </w:p>
    <w:p w14:paraId="2F049680" w14:textId="3C944B44" w:rsidR="00397C58" w:rsidRDefault="0064267F" w:rsidP="006426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397C58" w:rsidRPr="00397C58">
        <w:rPr>
          <w:rFonts w:ascii="Times New Roman" w:eastAsiaTheme="minorHAnsi" w:hAnsi="Times New Roman" w:cs="Times New Roman"/>
          <w:lang w:eastAsia="en-US"/>
        </w:rPr>
        <w:t xml:space="preserve">Spółka komandytowa powstaje i uzyskuje status międzyregionalny z momentem jej zarejestrowania i wpisania do Centralnego Rejestru Adresów Elektronicznych (CRAE) na mocy decyzji ministra. </w:t>
      </w:r>
    </w:p>
    <w:p w14:paraId="5CFB5FFD" w14:textId="77777777" w:rsidR="0064267F" w:rsidRPr="00397C58" w:rsidRDefault="0064267F" w:rsidP="006426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C647EDF" w14:textId="0D302BF3" w:rsidR="00397C58" w:rsidRPr="00397C58" w:rsidRDefault="00397C58" w:rsidP="006426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7C58">
        <w:rPr>
          <w:rFonts w:ascii="Times New Roman" w:eastAsiaTheme="minorHAnsi" w:hAnsi="Times New Roman" w:cs="Times New Roman"/>
          <w:b/>
          <w:bCs/>
          <w:lang w:eastAsia="en-US"/>
        </w:rPr>
        <w:t xml:space="preserve">Art. 19. </w:t>
      </w:r>
      <w:r w:rsidR="0064267F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397C58">
        <w:rPr>
          <w:rFonts w:ascii="Times New Roman" w:eastAsiaTheme="minorHAnsi" w:hAnsi="Times New Roman" w:cs="Times New Roman"/>
          <w:lang w:eastAsia="en-US"/>
        </w:rPr>
        <w:t>Spółkę komandytową reprezentują wyłącznie komplementariusze, których z mocy umowy spółki lub orzeczenia sądu nie pozbawiono tego prawa.</w:t>
      </w:r>
    </w:p>
    <w:p w14:paraId="66642E71" w14:textId="6400137A" w:rsidR="00397C58" w:rsidRPr="00397C58" w:rsidRDefault="0064267F" w:rsidP="006426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397C58" w:rsidRPr="00397C58">
        <w:rPr>
          <w:rFonts w:ascii="Times New Roman" w:eastAsiaTheme="minorHAnsi" w:hAnsi="Times New Roman" w:cs="Times New Roman"/>
          <w:lang w:eastAsia="en-US"/>
        </w:rPr>
        <w:t xml:space="preserve">Komandytariusz może reprezentować spółkę komandytową jedynie jako pełnomocnik albo na podstawie udzielonej mu prokury koronnej. </w:t>
      </w:r>
    </w:p>
    <w:p w14:paraId="2C568197" w14:textId="7B034C69" w:rsidR="00397C58" w:rsidRPr="00397C58" w:rsidRDefault="0064267F" w:rsidP="006426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397C58" w:rsidRPr="00397C58">
        <w:rPr>
          <w:rFonts w:ascii="Times New Roman" w:eastAsiaTheme="minorHAnsi" w:hAnsi="Times New Roman" w:cs="Times New Roman"/>
          <w:lang w:eastAsia="en-US"/>
        </w:rPr>
        <w:t>Każdy komplementariusz ma prawo i obowiązek prowadzenia spraw spółki. W sprawach przekraczających zakres zwykłego zarządu wymagana jest zgoda wszystkich wspólników, w tym komandytariuszy, chyba że umowa spółki stanowi inaczej.</w:t>
      </w:r>
    </w:p>
    <w:p w14:paraId="3AC004FB" w14:textId="533D7999" w:rsidR="00371C5E" w:rsidRP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873D39E" w14:textId="26F911DD" w:rsidR="00371C5E" w:rsidRP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71C5E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20. </w:t>
      </w:r>
      <w:r>
        <w:rPr>
          <w:rFonts w:ascii="Times New Roman" w:eastAsiaTheme="minorHAnsi" w:hAnsi="Times New Roman" w:cs="Times New Roman"/>
          <w:lang w:eastAsia="en-US"/>
        </w:rPr>
        <w:t>1.</w:t>
      </w:r>
      <w:r w:rsidRPr="00371C5E">
        <w:rPr>
          <w:rFonts w:ascii="Times New Roman" w:eastAsiaTheme="minorHAnsi" w:hAnsi="Times New Roman" w:cs="Times New Roman"/>
          <w:lang w:eastAsia="en-US"/>
        </w:rPr>
        <w:t xml:space="preserve">Każdy wspólnik ma prawo do udziału w zysku spółki komandytowej wykazanym w rocznym sprawozdaniu finansowym. </w:t>
      </w:r>
    </w:p>
    <w:p w14:paraId="6E8A45EA" w14:textId="2E60A478" w:rsidR="00371C5E" w:rsidRP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371C5E">
        <w:rPr>
          <w:rFonts w:ascii="Times New Roman" w:eastAsiaTheme="minorHAnsi" w:hAnsi="Times New Roman" w:cs="Times New Roman"/>
          <w:lang w:eastAsia="en-US"/>
        </w:rPr>
        <w:t xml:space="preserve">Komandytariusz uczestniczy w zysku spółki proporcjonalnie do wartości swojego rzeczywiście wniesionego wkładu, chyba że umowa spółki stanowi inaczej. </w:t>
      </w:r>
    </w:p>
    <w:p w14:paraId="49A902F7" w14:textId="5A522C32" w:rsid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371C5E">
        <w:rPr>
          <w:rFonts w:ascii="Times New Roman" w:eastAsiaTheme="minorHAnsi" w:hAnsi="Times New Roman" w:cs="Times New Roman"/>
          <w:lang w:eastAsia="en-US"/>
        </w:rPr>
        <w:t xml:space="preserve">Za zobowiązania spółki komandytowej powstałe przed jej wpisem do CRAE, osoby które działały w jej imieniu, odpowiadają solidarnie całym swoim majątkiem. </w:t>
      </w:r>
    </w:p>
    <w:p w14:paraId="63D42A3E" w14:textId="77777777" w:rsidR="00371C5E" w:rsidRP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D7F8A9B" w14:textId="2AF28B8B" w:rsidR="00371C5E" w:rsidRP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71C5E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21. </w:t>
      </w:r>
      <w:r w:rsidRPr="00371C5E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371C5E">
        <w:rPr>
          <w:rFonts w:ascii="Times New Roman" w:eastAsiaTheme="minorHAnsi" w:hAnsi="Times New Roman" w:cs="Times New Roman"/>
          <w:lang w:eastAsia="en-US"/>
        </w:rPr>
        <w:t xml:space="preserve">Suma komandytowa, stanowiąca granicę odpowiedzialności osobistej komandytariusza, musi być wyrażona w krulewskich jednostkach pieniężnych i nie może być niższa niż 5000 kjp. </w:t>
      </w:r>
    </w:p>
    <w:p w14:paraId="20F54609" w14:textId="0FD4280E" w:rsidR="00371C5E" w:rsidRP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371C5E">
        <w:rPr>
          <w:rFonts w:ascii="Times New Roman" w:eastAsiaTheme="minorHAnsi" w:hAnsi="Times New Roman" w:cs="Times New Roman"/>
          <w:lang w:eastAsia="en-US"/>
        </w:rPr>
        <w:t xml:space="preserve">Wniesienie wkładu przez komandytariusza w wartości równej lub wyższej niż suma komandytowa zwalnia go z osobistej odpowiedzialności wobec wierzycieli spółki z mocy samego prawa. </w:t>
      </w:r>
    </w:p>
    <w:p w14:paraId="7C8C8622" w14:textId="4185EE13" w:rsid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371C5E">
        <w:rPr>
          <w:rFonts w:ascii="Times New Roman" w:eastAsiaTheme="minorHAnsi" w:hAnsi="Times New Roman" w:cs="Times New Roman"/>
          <w:lang w:eastAsia="en-US"/>
        </w:rPr>
        <w:t xml:space="preserve">Wkładem do spółki komandytowej może być przeniesienie własności rzeczy materialnych, wirtualnych aktywów, a po stronie komplementariusza – także świadczenie usług lub pracy na rzecz spółki. </w:t>
      </w:r>
    </w:p>
    <w:p w14:paraId="2894394B" w14:textId="77777777" w:rsidR="00371C5E" w:rsidRP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00FCF5F" w14:textId="067FA1B7" w:rsidR="00371C5E" w:rsidRP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71C5E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D7010">
        <w:rPr>
          <w:rFonts w:ascii="Times New Roman" w:eastAsiaTheme="minorHAnsi" w:hAnsi="Times New Roman" w:cs="Times New Roman"/>
          <w:b/>
          <w:bCs/>
          <w:lang w:eastAsia="en-US"/>
        </w:rPr>
        <w:t>22</w:t>
      </w:r>
      <w:r w:rsidRPr="00371C5E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371C5E">
        <w:rPr>
          <w:rFonts w:ascii="Times New Roman" w:eastAsiaTheme="minorHAnsi" w:hAnsi="Times New Roman" w:cs="Times New Roman"/>
          <w:lang w:eastAsia="en-US"/>
        </w:rPr>
        <w:t xml:space="preserve">Rozwiązanie spółki komandytowej następuje z przyczyn przewidzianych w umowie spółki, wskutek jednomyślnej uchwały wszystkich wspólników, ogłoszenia upadłości spółki, utraty przez wszystkich komplementariuszy statusu kupca międzyregionalnego lub na mocy prawomocnego orzeczenia sądu powszechnego bądź decyzji ministra. </w:t>
      </w:r>
    </w:p>
    <w:p w14:paraId="199337E5" w14:textId="34D9B6ED" w:rsidR="00371C5E" w:rsidRP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371C5E">
        <w:rPr>
          <w:rFonts w:ascii="Times New Roman" w:eastAsiaTheme="minorHAnsi" w:hAnsi="Times New Roman" w:cs="Times New Roman"/>
          <w:lang w:eastAsia="en-US"/>
        </w:rPr>
        <w:t xml:space="preserve">Śmierć, ogłoszenie upadłości, awaria systemowa lub wystąpienie ze spółki komandytariusza nie stanowi przyczyny rozwiązania spółki, chyba że umowa spółki stanowi inaczej. </w:t>
      </w:r>
    </w:p>
    <w:p w14:paraId="3FD41180" w14:textId="2D6700B7" w:rsidR="00371C5E" w:rsidRPr="00371C5E" w:rsidRDefault="00371C5E" w:rsidP="00371C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371C5E">
        <w:rPr>
          <w:rFonts w:ascii="Times New Roman" w:eastAsiaTheme="minorHAnsi" w:hAnsi="Times New Roman" w:cs="Times New Roman"/>
          <w:lang w:eastAsia="en-US"/>
        </w:rPr>
        <w:t xml:space="preserve">W przypadku zaistnienia przyczyny rozwiązania spółki, przeprowadza się proces jej likwidacji pod nadzorem likwidatorów ustanowionych przez wspólników lub wyznaczonych przez sąd. </w:t>
      </w:r>
    </w:p>
    <w:p w14:paraId="45B03603" w14:textId="1EEDBEF3" w:rsidR="00371C5E" w:rsidRPr="00371C5E" w:rsidRDefault="001507A7" w:rsidP="001507A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="00371C5E" w:rsidRPr="00371C5E">
        <w:rPr>
          <w:rFonts w:ascii="Times New Roman" w:eastAsiaTheme="minorHAnsi" w:hAnsi="Times New Roman" w:cs="Times New Roman"/>
          <w:lang w:eastAsia="en-US"/>
        </w:rPr>
        <w:t xml:space="preserve">Likwidatorzy mają za zadanie zakończyć bieżące interesy ponadregionalne, ściągnąć wierzytelności i upłynnić majątek spółki (w tym aktywa wirtualne). Pozostały majątek dzieli się między wspólników proporcjonalnie do ich wkładów, a wykreślenie spółki z CRAE na mocy decyzji ministra definitywnie kończy jej byt prawny. </w:t>
      </w:r>
    </w:p>
    <w:p w14:paraId="1EBF98FF" w14:textId="77777777" w:rsidR="004E351A" w:rsidRDefault="004E351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65E7722" w14:textId="77777777" w:rsidR="0016762A" w:rsidRPr="0016762A" w:rsidRDefault="0016762A" w:rsidP="0016762A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lang w:eastAsia="en-US"/>
        </w:rPr>
        <w:t>TYTUŁ II</w:t>
      </w:r>
    </w:p>
    <w:p w14:paraId="210D4326" w14:textId="77777777" w:rsidR="0016762A" w:rsidRDefault="0016762A" w:rsidP="0016762A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>KORONNA SPÓŁKA AKCYJNA</w:t>
      </w:r>
    </w:p>
    <w:p w14:paraId="3A793E17" w14:textId="77777777" w:rsidR="0016762A" w:rsidRPr="0016762A" w:rsidRDefault="0016762A" w:rsidP="0016762A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4744D0F" w14:textId="77777777" w:rsidR="0016762A" w:rsidRPr="0016762A" w:rsidRDefault="0016762A" w:rsidP="0016762A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lang w:eastAsia="en-US"/>
        </w:rPr>
        <w:t>Rozdział 1</w:t>
      </w:r>
    </w:p>
    <w:p w14:paraId="14D5BC95" w14:textId="2CBD1C41" w:rsidR="0016762A" w:rsidRDefault="0016762A" w:rsidP="0016762A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>Przepisy ogólne i charakter kapitałowy</w:t>
      </w:r>
    </w:p>
    <w:p w14:paraId="0A92CA94" w14:textId="77777777" w:rsidR="0016762A" w:rsidRPr="0016762A" w:rsidRDefault="0016762A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87830F8" w14:textId="29CC7542" w:rsidR="0016762A" w:rsidRPr="0016762A" w:rsidRDefault="0016762A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 xml:space="preserve">Art. 23.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Koronna spółka akcyjna (zwana dalej: spółką akcyjną) jest uniwersalną, międzyregionalną spółką kapitałową, której kapitał zakładowy podzielony jest na akcje o równej wartości nominalnej.</w:t>
      </w:r>
    </w:p>
    <w:p w14:paraId="55FB69D1" w14:textId="0AA5B7A8" w:rsidR="0016762A" w:rsidRPr="0016762A" w:rsidRDefault="0016762A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16762A">
        <w:rPr>
          <w:rFonts w:ascii="Times New Roman" w:eastAsiaTheme="minorHAnsi" w:hAnsi="Times New Roman" w:cs="Times New Roman"/>
          <w:lang w:eastAsia="en-US"/>
        </w:rPr>
        <w:t xml:space="preserve">Spółka akcyjna jest osobą prawną, która może we własnym imieniu nabywać prawa, w tym własność nieruchomości oraz wirtualnych aktywów, zaciągać zobowiązania, pozywać i być pozywaną. </w:t>
      </w:r>
    </w:p>
    <w:p w14:paraId="29175AF5" w14:textId="4EFD8D55" w:rsidR="0016762A" w:rsidRPr="0016762A" w:rsidRDefault="0016762A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16762A">
        <w:rPr>
          <w:rFonts w:ascii="Times New Roman" w:eastAsiaTheme="minorHAnsi" w:hAnsi="Times New Roman" w:cs="Times New Roman"/>
          <w:lang w:eastAsia="en-US"/>
        </w:rPr>
        <w:t xml:space="preserve">Spółka akcyjna stanowi federalny, nakładkowy instrument współpracy gospodarczej i nie podlega ograniczeniom prawa regionalnego w zakresie jej powstawania, minimalnego kapitału oraz zdolności prawnej. </w:t>
      </w:r>
    </w:p>
    <w:p w14:paraId="02CF2D87" w14:textId="375AA938" w:rsidR="0016762A" w:rsidRDefault="0016762A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Pr="0016762A">
        <w:rPr>
          <w:rFonts w:ascii="Times New Roman" w:eastAsiaTheme="minorHAnsi" w:hAnsi="Times New Roman" w:cs="Times New Roman"/>
          <w:lang w:eastAsia="en-US"/>
        </w:rPr>
        <w:t>Spółka akcyjna odpowiada za swoje zobowiązania całym swoim majątkiem. Akcjonariusze nie odpowiadają za zobowiązania spółki.</w:t>
      </w:r>
    </w:p>
    <w:p w14:paraId="3A72642F" w14:textId="2AB1C493" w:rsidR="00930A0E" w:rsidRDefault="00930A0E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5. </w:t>
      </w:r>
      <w:r w:rsidR="006B229C" w:rsidRPr="006B229C">
        <w:rPr>
          <w:rFonts w:ascii="Times New Roman" w:eastAsiaTheme="minorHAnsi" w:hAnsi="Times New Roman" w:cs="Times New Roman"/>
          <w:lang w:eastAsia="en-US"/>
        </w:rPr>
        <w:t>Akcjonariuszem może być każdy podmiot prawa posiadający zdolność prawną zgodnie z przepisami Koronnego Kodeksu Cywilnego, który nabył chociaż jedną akcję.</w:t>
      </w:r>
    </w:p>
    <w:p w14:paraId="14749970" w14:textId="77777777" w:rsidR="0016762A" w:rsidRPr="0016762A" w:rsidRDefault="0016762A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CD18B01" w14:textId="3B81C5B5" w:rsidR="0016762A" w:rsidRPr="0016762A" w:rsidRDefault="0016762A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24.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Kapitał zakładowy spółki akcyjnej stanowi materialny fundament jej działalności i musi być wyrażony w krulewskich jednostkach pieniężnych. Minimalny kapitał zakładowy wynosi 100 000 kjp.</w:t>
      </w:r>
    </w:p>
    <w:p w14:paraId="6DCE92AE" w14:textId="7795734F" w:rsidR="0016762A" w:rsidRPr="0016762A" w:rsidRDefault="0016762A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16762A">
        <w:rPr>
          <w:rFonts w:ascii="Times New Roman" w:eastAsiaTheme="minorHAnsi" w:hAnsi="Times New Roman" w:cs="Times New Roman"/>
          <w:lang w:eastAsia="en-US"/>
        </w:rPr>
        <w:t>Wpływ na zarząd spółką oraz siła głosu w jej organach są bezpośrednio i materialnie zależne od zaangażowania kapitałowego. Każda akcja daje prawo do jednego głosu na walnym zgromadzeniu, chyba że ustawa lub statut stanowią inaczej w odniesieniu do akcji uprzywilejowanych.</w:t>
      </w:r>
    </w:p>
    <w:p w14:paraId="28DE1DF1" w14:textId="2A84A647" w:rsidR="0016762A" w:rsidRDefault="00CC536B" w:rsidP="00CC536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Wkładem na pokrycie kapitału zakładowego może być przeniesienie własności rzeczy materialnych oraz wirtualnych aktywów, pod warunkiem ich obiektywnej i rzetelnej wyceny komercyjnej w statucie.</w:t>
      </w:r>
    </w:p>
    <w:p w14:paraId="6917296C" w14:textId="77777777" w:rsidR="000F4B4A" w:rsidRPr="0016762A" w:rsidRDefault="000F4B4A" w:rsidP="00CC536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89C929B" w14:textId="0D178FF3" w:rsidR="000F4B4A" w:rsidRPr="000F4B4A" w:rsidRDefault="0016762A" w:rsidP="000F4B4A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lang w:eastAsia="en-US"/>
        </w:rPr>
        <w:t>Rozdział 2</w:t>
      </w:r>
    </w:p>
    <w:p w14:paraId="6C2F5C6C" w14:textId="389CF62B" w:rsidR="0016762A" w:rsidRPr="0016762A" w:rsidRDefault="0016762A" w:rsidP="000F4B4A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>Firma, siedziba i zawiązanie spółki</w:t>
      </w:r>
    </w:p>
    <w:p w14:paraId="22CEF462" w14:textId="77777777" w:rsidR="000F4B4A" w:rsidRDefault="000F4B4A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37FA405" w14:textId="76D2A192" w:rsidR="0016762A" w:rsidRPr="0016762A" w:rsidRDefault="0016762A" w:rsidP="000F4B4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 xml:space="preserve">Art. 25. </w:t>
      </w:r>
      <w:r w:rsidR="000F4B4A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Firma spółki akcyjnej może być obrana dowolnie, jednak musi zawierać dodatkowe oznaczenie „koronna spółka akcyjna” lub skrót „k. s. a.”.</w:t>
      </w:r>
    </w:p>
    <w:p w14:paraId="62C43C0A" w14:textId="67E00C2D" w:rsidR="0016762A" w:rsidRPr="0016762A" w:rsidRDefault="000F4B4A" w:rsidP="000F4B4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Firma spółki akcyjnej musi się dostatecznie odróżniać od firm innych przedsiębiorców, kupców i spółek zarejestrowanych w systemach federalnych lub regionalnych.</w:t>
      </w:r>
    </w:p>
    <w:p w14:paraId="1D403EE0" w14:textId="6C631F47" w:rsidR="0016762A" w:rsidRDefault="000F4B4A" w:rsidP="000F4B4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Siedzibą spółki akcyjnej jest miejscowość na terytorium Korony, w której znajduje się jej organ zarządzający, a oficjalnym miejscem identyfikacji w obrocie jest jej unikalny adres zarejestrowany w CRAE.</w:t>
      </w:r>
    </w:p>
    <w:p w14:paraId="5DA3371B" w14:textId="77777777" w:rsidR="000F4B4A" w:rsidRPr="0016762A" w:rsidRDefault="000F4B4A" w:rsidP="000F4B4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26186D1" w14:textId="76F6293B" w:rsidR="0016762A" w:rsidRPr="0016762A" w:rsidRDefault="0016762A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 xml:space="preserve">Art. 26. </w:t>
      </w:r>
      <w:r w:rsidR="000B34C0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Zawiązanie spółki akcyjnej następuje z chwilą podpisania statutu przez wszystkich założycieli oraz objęcia wszystkich akcji.</w:t>
      </w:r>
    </w:p>
    <w:p w14:paraId="727DB3B3" w14:textId="78B16DB1" w:rsidR="0016762A" w:rsidRPr="0016762A" w:rsidRDefault="000B34C0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Statut spółki akcyjnej oraz wszelkie jego zmiany muszą być, pod rygorem bezwzględnej nieważności, sporządzone i podpisane w formie elektronicznej za pośrednictwem systemu zintegrowanego z CRAE.</w:t>
      </w:r>
    </w:p>
    <w:p w14:paraId="5B63C793" w14:textId="4A874ED5" w:rsidR="0016762A" w:rsidRPr="0016762A" w:rsidRDefault="000B34C0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Statut spółki akcyjnej musi precyzyjnie określać:</w:t>
      </w:r>
    </w:p>
    <w:p w14:paraId="1DEC3263" w14:textId="76164ADD" w:rsidR="0016762A" w:rsidRPr="0016762A" w:rsidRDefault="000B34C0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firmę i siedzibę spółki;</w:t>
      </w:r>
    </w:p>
    <w:p w14:paraId="0955CD98" w14:textId="31CE8DDF" w:rsidR="0016762A" w:rsidRPr="0016762A" w:rsidRDefault="000B34C0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przedmiot międzyregionalnej działalności gospodarczej;</w:t>
      </w:r>
    </w:p>
    <w:p w14:paraId="3BBCFA97" w14:textId="3690A08F" w:rsidR="0016762A" w:rsidRPr="0016762A" w:rsidRDefault="000B34C0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wysokość kapitału zakładowego oraz sposób jego pokrycia;</w:t>
      </w:r>
    </w:p>
    <w:p w14:paraId="5BE63970" w14:textId="3CCEFF16" w:rsidR="0016762A" w:rsidRPr="0016762A" w:rsidRDefault="000B34C0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wartość nominalną akcji i ich liczbę;</w:t>
      </w:r>
    </w:p>
    <w:p w14:paraId="2A365B93" w14:textId="71947604" w:rsidR="0016762A" w:rsidRPr="0016762A" w:rsidRDefault="000B34C0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imiona i nazwisk</w:t>
      </w:r>
      <w:r w:rsidR="00573673">
        <w:rPr>
          <w:rFonts w:ascii="Times New Roman" w:eastAsiaTheme="minorHAnsi" w:hAnsi="Times New Roman" w:cs="Times New Roman"/>
          <w:lang w:eastAsia="en-US"/>
        </w:rPr>
        <w:t>a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 xml:space="preserve"> (lub nazwy) założycieli;</w:t>
      </w:r>
    </w:p>
    <w:p w14:paraId="0263E0BC" w14:textId="2AD9A114" w:rsidR="0016762A" w:rsidRPr="0016762A" w:rsidRDefault="000B34C0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6)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strukturę i liczbę członków organów spółki.</w:t>
      </w:r>
    </w:p>
    <w:p w14:paraId="4CB146F7" w14:textId="6FDF06D8" w:rsidR="0016762A" w:rsidRDefault="000B34C0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Spółka akcyjna powstaje i uzyskuje osobowość prawną z momentem jej zarejestrowania i wpisania do Centralnego Rejestru Adresów Elektronicznych (CRAE) na mocy decyzji ministra.</w:t>
      </w:r>
    </w:p>
    <w:p w14:paraId="6FC5F5E4" w14:textId="77777777" w:rsidR="00F977D0" w:rsidRPr="0016762A" w:rsidRDefault="00F977D0" w:rsidP="000B34C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48CC99C" w14:textId="4B8D7E8E" w:rsidR="00B663B0" w:rsidRPr="00B663B0" w:rsidRDefault="0016762A" w:rsidP="00B663B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lang w:eastAsia="en-US"/>
        </w:rPr>
        <w:t>Rozdział 3</w:t>
      </w:r>
    </w:p>
    <w:p w14:paraId="47FC5430" w14:textId="34D90475" w:rsidR="0016762A" w:rsidRDefault="0016762A" w:rsidP="00B663B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>Akcje, emisja i rejestr akcjonariuszy</w:t>
      </w:r>
    </w:p>
    <w:p w14:paraId="3F0EC644" w14:textId="77777777" w:rsidR="00B663B0" w:rsidRPr="0016762A" w:rsidRDefault="00B663B0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7B8B63A" w14:textId="114FF218" w:rsidR="0016762A" w:rsidRPr="0016762A" w:rsidRDefault="0016762A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 xml:space="preserve">Art. 27. </w:t>
      </w:r>
      <w:r w:rsidR="00B663B0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Akcje spółki akcyjnej są materialnymi prawami majątkowymi o charakterze niepodzielnym.</w:t>
      </w:r>
    </w:p>
    <w:p w14:paraId="3433C934" w14:textId="3AE708D1" w:rsidR="0016762A" w:rsidRPr="0016762A" w:rsidRDefault="00B663B0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Akcje spółki akcyjnej nie mają formy dokumentu fizycznego i podlegają bezwzględnej dematerializacji. Są one unikalnymi, zabezpieczonymi kryptograficznie wpisami w systemie teleinformatycznym rejestru akcjonariuszy.</w:t>
      </w:r>
    </w:p>
    <w:p w14:paraId="41BAAC94" w14:textId="45C8D42B" w:rsidR="0016762A" w:rsidRDefault="00B663B0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3.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Emisja akcji następuje drogą cyfrową</w:t>
      </w:r>
      <w:r w:rsidR="00700F20">
        <w:rPr>
          <w:rFonts w:ascii="Times New Roman" w:eastAsiaTheme="minorHAnsi" w:hAnsi="Times New Roman" w:cs="Times New Roman"/>
          <w:lang w:eastAsia="en-US"/>
        </w:rPr>
        <w:t xml:space="preserve"> w drodze uchwały walnego zgromadzenia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. Cena emisyjna akcji nie może być niższa od jej wartości nominalnej.</w:t>
      </w:r>
    </w:p>
    <w:p w14:paraId="2B26B281" w14:textId="77777777" w:rsidR="00B663B0" w:rsidRPr="0016762A" w:rsidRDefault="00B663B0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8AB978B" w14:textId="37185BD5" w:rsidR="0016762A" w:rsidRPr="0016762A" w:rsidRDefault="0016762A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 xml:space="preserve">Art. 28. </w:t>
      </w:r>
      <w:r w:rsidR="00B663B0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Spółka akcyjna ma obowiązek prowadzenia cyfrowego rejestru akcjonariuszy. Rejestr ten jest prowadzony w formie zintegrowanej z Centralnym Rejestrem Adresów Elektronicznych (CRAE) pod nadzorem ministra.</w:t>
      </w:r>
    </w:p>
    <w:p w14:paraId="19E18BF6" w14:textId="06C466AD" w:rsidR="0016762A" w:rsidRPr="0016762A" w:rsidRDefault="00B663B0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Przeniesienie własności akcji oraz ich obciążenie staje się materialnie skuteczne wobec spółki i osób trzecich wyłącznie z momentem technologicznego odnotowania transferu logów i dokonania wpisu w rejestrze akcjonariuszy w CRAE.</w:t>
      </w:r>
    </w:p>
    <w:p w14:paraId="7CC31562" w14:textId="42CE1F38" w:rsidR="0016762A" w:rsidRDefault="00B663B0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Wobec spółki za akcjonariusza uważa się wyłącznie podmiot wpisany do rejestru akcjonariuszy w CRAE.</w:t>
      </w:r>
    </w:p>
    <w:p w14:paraId="5C62269B" w14:textId="77777777" w:rsidR="00B663B0" w:rsidRPr="0016762A" w:rsidRDefault="00B663B0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8AB6013" w14:textId="6A04C5B1" w:rsidR="00B663B0" w:rsidRPr="00B663B0" w:rsidRDefault="0016762A" w:rsidP="00B663B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lang w:eastAsia="en-US"/>
        </w:rPr>
        <w:t>Rozdział 4</w:t>
      </w:r>
    </w:p>
    <w:p w14:paraId="63185992" w14:textId="09310577" w:rsidR="0016762A" w:rsidRDefault="0016762A" w:rsidP="00B663B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>Akcjonariusze i ich prawa</w:t>
      </w:r>
    </w:p>
    <w:p w14:paraId="2BCD9745" w14:textId="77777777" w:rsidR="00B663B0" w:rsidRPr="0016762A" w:rsidRDefault="00B663B0" w:rsidP="00167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D7479D3" w14:textId="6B967298" w:rsidR="0016762A" w:rsidRPr="0016762A" w:rsidRDefault="0016762A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 xml:space="preserve">Art. 29. </w:t>
      </w:r>
      <w:r w:rsidR="00B663B0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Akcjonariusze mają prawo do udziału w zysku spółki wykazanym w rocznym sprawozdaniu finansowym, przeznaczonym do wypłaty przez walne zgromadzenie (prawo do dywidendy), proporcjonalnie do posiadanych akcji.</w:t>
      </w:r>
    </w:p>
    <w:p w14:paraId="0872675A" w14:textId="4122F1EA" w:rsidR="0016762A" w:rsidRPr="0016762A" w:rsidRDefault="00B663B0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Akcjonariuszom przysługuje prawo poboru nowych akcji w przypadku podwyższenia kapitału zakładowego, proporcjonalnie do liczby dotychczas posiadanych akcji, chyba że statut lub uchwała walnego zgromadzenia stanowi inaczej.</w:t>
      </w:r>
    </w:p>
    <w:p w14:paraId="27F3970D" w14:textId="50BDAF16" w:rsidR="0016762A" w:rsidRDefault="00B663B0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Każdy akcjonariusz ma prawo do udziału w walnym zgromadzeniu oraz wykonywania prawa głosu.</w:t>
      </w:r>
    </w:p>
    <w:p w14:paraId="36BD6A0C" w14:textId="77777777" w:rsidR="00F213EC" w:rsidRPr="0016762A" w:rsidRDefault="00F213EC" w:rsidP="00B663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0966C66" w14:textId="1B2E9A9F" w:rsidR="0016762A" w:rsidRDefault="0016762A" w:rsidP="005A50D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 xml:space="preserve">Art. 30. </w:t>
      </w:r>
      <w:r w:rsidRPr="0016762A">
        <w:rPr>
          <w:rFonts w:ascii="Times New Roman" w:eastAsiaTheme="minorHAnsi" w:hAnsi="Times New Roman" w:cs="Times New Roman"/>
          <w:lang w:eastAsia="en-US"/>
        </w:rPr>
        <w:t>Bezwzględnie zakazuje się obejmowania oraz nabywania akcji</w:t>
      </w:r>
      <w:r w:rsidR="00C562F3">
        <w:rPr>
          <w:rFonts w:ascii="Times New Roman" w:eastAsiaTheme="minorHAnsi" w:hAnsi="Times New Roman" w:cs="Times New Roman"/>
          <w:lang w:eastAsia="en-US"/>
        </w:rPr>
        <w:t xml:space="preserve"> spółki</w:t>
      </w:r>
      <w:r w:rsidRPr="0016762A">
        <w:rPr>
          <w:rFonts w:ascii="Times New Roman" w:eastAsiaTheme="minorHAnsi" w:hAnsi="Times New Roman" w:cs="Times New Roman"/>
          <w:lang w:eastAsia="en-US"/>
        </w:rPr>
        <w:t xml:space="preserve"> przez podmioty, które uzyskały prawomocny status wroga Krulestwa. Transakcja dokonana z naruszeniem tego zakazu jest bezwzględnie nieważna (</w:t>
      </w:r>
      <w:r w:rsidRPr="0016762A">
        <w:rPr>
          <w:rFonts w:ascii="Times New Roman" w:eastAsiaTheme="minorHAnsi" w:hAnsi="Times New Roman" w:cs="Times New Roman"/>
          <w:i/>
          <w:iCs/>
          <w:lang w:eastAsia="en-US"/>
        </w:rPr>
        <w:t>ab initio</w:t>
      </w:r>
      <w:r w:rsidRPr="0016762A">
        <w:rPr>
          <w:rFonts w:ascii="Times New Roman" w:eastAsiaTheme="minorHAnsi" w:hAnsi="Times New Roman" w:cs="Times New Roman"/>
          <w:lang w:eastAsia="en-US"/>
        </w:rPr>
        <w:t>), a minister z urzędu blokuje logi transferowe takich akcji w CRAE.</w:t>
      </w:r>
    </w:p>
    <w:p w14:paraId="09FB9487" w14:textId="77777777" w:rsidR="005A50D0" w:rsidRPr="0016762A" w:rsidRDefault="005A50D0" w:rsidP="005A50D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7E5ED9C" w14:textId="6E5FDA85" w:rsidR="005A50D0" w:rsidRPr="005A50D0" w:rsidRDefault="0016762A" w:rsidP="005A50D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lang w:eastAsia="en-US"/>
        </w:rPr>
        <w:t>Rozdział 5</w:t>
      </w:r>
    </w:p>
    <w:p w14:paraId="55C96CC1" w14:textId="2AD9535D" w:rsidR="0016762A" w:rsidRPr="0016762A" w:rsidRDefault="0016762A" w:rsidP="005A50D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>Organy spółki</w:t>
      </w:r>
    </w:p>
    <w:p w14:paraId="0E8FCB90" w14:textId="77777777" w:rsidR="0084572D" w:rsidRDefault="0084572D" w:rsidP="0084572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2BCA572" w14:textId="1129E055" w:rsidR="0016762A" w:rsidRPr="0016762A" w:rsidRDefault="0016762A" w:rsidP="0084572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>Art. 31.</w:t>
      </w:r>
      <w:r w:rsidR="0084572D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84572D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Walne zgromadzenie jest najwyższym organem stanowiącym spółki akcyjnej, tworzonym przez zrzeszonych akcjonariuszy.</w:t>
      </w:r>
    </w:p>
    <w:p w14:paraId="2A23F396" w14:textId="44E8D6A8" w:rsidR="0016762A" w:rsidRPr="0016762A" w:rsidRDefault="0084572D" w:rsidP="0084572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Walne zgromadzenie podejmuje uchwały w sprawach określonych w ustawie lub statucie, w szczególności w przedmiocie rozpatrzenia i zatwierdzenia sprawozdania finansowego, podziału zysku lub pokrycia strat, udzielenia absolutorium członkom innych organów oraz zmiany statutu spółki.</w:t>
      </w:r>
    </w:p>
    <w:p w14:paraId="40448DEB" w14:textId="1A368D7D" w:rsidR="0016762A" w:rsidRDefault="0084572D" w:rsidP="0084572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Walne zgromadzenie może odbywać się w formie elektronicznej przy użyciu certyfikowanych krulewskich uwierzytelnień teleinformatycznych za pośrednictwem systemów powiązanych z CRAE.</w:t>
      </w:r>
    </w:p>
    <w:p w14:paraId="486769F6" w14:textId="77777777" w:rsidR="004B6F92" w:rsidRPr="0016762A" w:rsidRDefault="004B6F92" w:rsidP="0084572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48F392E" w14:textId="6340C50F" w:rsidR="0016762A" w:rsidRPr="0016762A" w:rsidRDefault="0016762A" w:rsidP="004B6F9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 xml:space="preserve">Art. 32. </w:t>
      </w:r>
      <w:r w:rsidR="004B6F92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Zarząd prowadzi sprawy spółki akcyjnej i reprezentuje ją we wszystkich czynnościach handlowych, sądowych i pozasądowych w obrocie międzyregionalnym i zewnętrznym.</w:t>
      </w:r>
    </w:p>
    <w:p w14:paraId="659197F7" w14:textId="7B58733A" w:rsidR="0016762A" w:rsidRPr="0016762A" w:rsidRDefault="004B6F92" w:rsidP="004B6F9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2.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Członkiem zarządu może być osoba fizyczna mająca pełną zdolność do czynności prawnych. Członków zarządu powołuje i odwołuje rada nadzorcza, chyba że statut spółki powierza to uprawnienie walnemu zgromadzeniu.</w:t>
      </w:r>
    </w:p>
    <w:p w14:paraId="1D7FBB0B" w14:textId="5F1D960A" w:rsidR="0016762A" w:rsidRDefault="004B6F92" w:rsidP="004B6F9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Jeżeli zarząd jest wieloosobowy, sposób reprezentowania spółki określa statut. W braku takich postanowień, do składania oświadczeń w imieniu spółki wymagane jest współdziałanie dwóch członków zarządu albo jednego członka zarządu łącznie z prokurentem koronnym.</w:t>
      </w:r>
    </w:p>
    <w:p w14:paraId="01C04068" w14:textId="77777777" w:rsidR="004B6F92" w:rsidRPr="0016762A" w:rsidRDefault="004B6F92" w:rsidP="004B6F9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061E7E7" w14:textId="7EEF5078" w:rsidR="0016762A" w:rsidRPr="0016762A" w:rsidRDefault="0016762A" w:rsidP="00EF30C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 xml:space="preserve">Art. 33. </w:t>
      </w:r>
      <w:r w:rsidR="00EF30CD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Rada nadzorcza sprawuje stały, materialny nadzór i kontrolę nad całokształtem działalności spółki akcyjnej we wszystkich regionach jej operowania. Rada nadzorcza nie ma uprawnień do wydawania zarządowi wiążących poleceń w zakresie prowadzenia spraw spółki.</w:t>
      </w:r>
    </w:p>
    <w:p w14:paraId="170A3D25" w14:textId="0279A156" w:rsidR="0016762A" w:rsidRPr="0016762A" w:rsidRDefault="00EF30CD" w:rsidP="00EF30C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Rada nadzorcza składa się z co najmniej trzech członków powoływanych przez walne zgromadzenie. Członek rady nadzorczej nie może być jednocześnie członkiem zarządu ani prokurentem koronnym spółki.</w:t>
      </w:r>
    </w:p>
    <w:p w14:paraId="7ED87F11" w14:textId="1AAD6E10" w:rsidR="0016762A" w:rsidRDefault="00EF30CD" w:rsidP="00EF30C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Do szczególnych obowiązków rady nadzorczej należy ocena sprawozdań zarządu z działalności spółki oraz sprawozdań finansowych, a także składanie walnemu zgromadzeniu corocznego pisemnego lub cyfrowego sprawozdania z wyników tych kontroli.</w:t>
      </w:r>
    </w:p>
    <w:p w14:paraId="3E90FA30" w14:textId="77777777" w:rsidR="00EF30CD" w:rsidRPr="0016762A" w:rsidRDefault="00EF30CD" w:rsidP="00EF30C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777FB4E" w14:textId="310AA1D8" w:rsidR="00376744" w:rsidRPr="00376744" w:rsidRDefault="0016762A" w:rsidP="00376744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lang w:eastAsia="en-US"/>
        </w:rPr>
        <w:t>Rozdział 6</w:t>
      </w:r>
    </w:p>
    <w:p w14:paraId="528FAC15" w14:textId="726D558D" w:rsidR="0016762A" w:rsidRDefault="0016762A" w:rsidP="00376744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>Rozwiązanie i likwidacja</w:t>
      </w:r>
    </w:p>
    <w:p w14:paraId="28B84422" w14:textId="77777777" w:rsidR="00376744" w:rsidRPr="0016762A" w:rsidRDefault="00376744" w:rsidP="00376744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76789B8" w14:textId="3EA78E9F" w:rsidR="0016762A" w:rsidRPr="0016762A" w:rsidRDefault="0016762A" w:rsidP="003767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6762A">
        <w:rPr>
          <w:rFonts w:ascii="Times New Roman" w:eastAsiaTheme="minorHAnsi" w:hAnsi="Times New Roman" w:cs="Times New Roman"/>
          <w:b/>
          <w:bCs/>
          <w:lang w:eastAsia="en-US"/>
        </w:rPr>
        <w:t xml:space="preserve">Art. 34. </w:t>
      </w:r>
      <w:r w:rsidR="00376744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6762A">
        <w:rPr>
          <w:rFonts w:ascii="Times New Roman" w:eastAsiaTheme="minorHAnsi" w:hAnsi="Times New Roman" w:cs="Times New Roman"/>
          <w:lang w:eastAsia="en-US"/>
        </w:rPr>
        <w:t>Rozwiązanie spółki akcyjnej następuje wskutek przyczyn przewidzianych w statucie, uchwały walnego zgromadzenia o rozwiązaniu spółki podjętej większością trzech czwartych głosów, ogłoszenia upadłości spółki, a także na mocy prawomocnego orzeczenia sądu powszechnego lub decyzji ministra w przypadkach przewidzianych ustawą.</w:t>
      </w:r>
    </w:p>
    <w:p w14:paraId="2A1B119D" w14:textId="26ABABB1" w:rsidR="0016762A" w:rsidRPr="0016762A" w:rsidRDefault="00376744" w:rsidP="003767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Zaistnienie przyczyny rozwiązania spółki nakłada na zarząd obowiązek otwarcia procesu jej likwidacji. Likwidatorami są członkowie zarządu, chyba że statut lub orzeczenie sądu stanowi inaczej.</w:t>
      </w:r>
    </w:p>
    <w:p w14:paraId="6B7F8F98" w14:textId="12598EEF" w:rsidR="0016762A" w:rsidRPr="0016762A" w:rsidRDefault="00376744" w:rsidP="003767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Likwidatorzy mają za zadanie zakończyć bieżące interesy ponadregionalne, ściągnąć wierzytelności, wypełnić zobowiązania i upłynnić materialny oraz wirtualny majątek spółki.</w:t>
      </w:r>
    </w:p>
    <w:p w14:paraId="17B4B913" w14:textId="353A9889" w:rsidR="0016762A" w:rsidRPr="0016762A" w:rsidRDefault="00376744" w:rsidP="003767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="0016762A" w:rsidRPr="0016762A">
        <w:rPr>
          <w:rFonts w:ascii="Times New Roman" w:eastAsiaTheme="minorHAnsi" w:hAnsi="Times New Roman" w:cs="Times New Roman"/>
          <w:lang w:eastAsia="en-US"/>
        </w:rPr>
        <w:t>Majątek pozostały po zaspokojeniu lub zabezpieczeniu wierzycieli dzieli się między akcjonariuszy proporcjonalnie do ich wkładów. Wykreślenie spółki z CRAE na mocy ostatecznej decyzji ministra definitywnie kończy jej byt prawny.</w:t>
      </w:r>
    </w:p>
    <w:p w14:paraId="628CFF0A" w14:textId="77777777" w:rsidR="0016762A" w:rsidRPr="0080775F" w:rsidRDefault="0016762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C16A26A" w14:textId="77777777" w:rsidR="0080775F" w:rsidRPr="0080775F" w:rsidRDefault="0080775F" w:rsidP="0080775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775F">
        <w:rPr>
          <w:rFonts w:ascii="Times New Roman" w:eastAsiaTheme="minorHAnsi" w:hAnsi="Times New Roman" w:cs="Times New Roman"/>
          <w:sz w:val="24"/>
          <w:szCs w:val="24"/>
          <w:lang w:eastAsia="en-US"/>
        </w:rPr>
        <w:t>KSIĘGA III</w:t>
      </w:r>
    </w:p>
    <w:p w14:paraId="3B61B61E" w14:textId="77777777" w:rsidR="0080775F" w:rsidRPr="0080775F" w:rsidRDefault="0080775F" w:rsidP="0080775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0775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CZYNNOŚCI HANDLOWE I UMOWY MIĘDZYREGIONALNE</w:t>
      </w:r>
    </w:p>
    <w:p w14:paraId="61D50AC6" w14:textId="77777777" w:rsidR="0080775F" w:rsidRPr="0080775F" w:rsidRDefault="0080775F" w:rsidP="0080775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925A69C" w14:textId="77777777" w:rsidR="009A47D9" w:rsidRPr="009A47D9" w:rsidRDefault="009A47D9" w:rsidP="009A47D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A47D9">
        <w:rPr>
          <w:rFonts w:ascii="Times New Roman" w:eastAsiaTheme="minorHAnsi" w:hAnsi="Times New Roman" w:cs="Times New Roman"/>
          <w:lang w:eastAsia="en-US"/>
        </w:rPr>
        <w:t>TYTUŁ I</w:t>
      </w:r>
    </w:p>
    <w:p w14:paraId="481ED691" w14:textId="246F9EA3" w:rsidR="00F53E88" w:rsidRDefault="00F53E88" w:rsidP="009A47D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F53E88">
        <w:rPr>
          <w:rFonts w:ascii="Times New Roman" w:eastAsiaTheme="minorHAnsi" w:hAnsi="Times New Roman" w:cs="Times New Roman"/>
          <w:b/>
          <w:bCs/>
          <w:lang w:eastAsia="en-US"/>
        </w:rPr>
        <w:t>PRZEPISY OGÓLNE I SWOBODA UMÓW MIĘDZYREGIONALNYCH</w:t>
      </w:r>
    </w:p>
    <w:p w14:paraId="0CF73046" w14:textId="77777777" w:rsidR="009A47D9" w:rsidRPr="00F53E88" w:rsidRDefault="009A47D9" w:rsidP="009A47D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58932E3" w14:textId="4A4DEF55" w:rsidR="00F53E88" w:rsidRPr="00F53E88" w:rsidRDefault="00F53E88" w:rsidP="009A47D9">
      <w:pPr>
        <w:tabs>
          <w:tab w:val="num" w:pos="72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53E88">
        <w:rPr>
          <w:rFonts w:ascii="Times New Roman" w:eastAsiaTheme="minorHAnsi" w:hAnsi="Times New Roman" w:cs="Times New Roman"/>
          <w:b/>
          <w:bCs/>
          <w:lang w:eastAsia="en-US"/>
        </w:rPr>
        <w:t xml:space="preserve">Art. 35. </w:t>
      </w:r>
      <w:r w:rsidR="009A47D9" w:rsidRPr="009A47D9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F53E88">
        <w:rPr>
          <w:rFonts w:ascii="Times New Roman" w:eastAsiaTheme="minorHAnsi" w:hAnsi="Times New Roman" w:cs="Times New Roman"/>
          <w:lang w:eastAsia="en-US"/>
        </w:rPr>
        <w:t xml:space="preserve">Międzyregionalną czynnością handlową w rozumieniu niniejszego Kodeksu jest każda czynność prawna o charakterze odpłatnym, regulowana prawem prywatnym, zawierana w ramach </w:t>
      </w:r>
      <w:r w:rsidRPr="00F53E88">
        <w:rPr>
          <w:rFonts w:ascii="Times New Roman" w:eastAsiaTheme="minorHAnsi" w:hAnsi="Times New Roman" w:cs="Times New Roman"/>
          <w:lang w:eastAsia="en-US"/>
        </w:rPr>
        <w:lastRenderedPageBreak/>
        <w:t xml:space="preserve">prowadzonej działalności gospodarczej, jeżeli jej stronami są przedsiębiorcy posiadający siedzibę lub miejsce zamieszkania w różnych autonomicznych regionach Korony, bądź gdy miejsce wykonania świadczenia znajduje się w innym regionie niż miejsce zawarcia umowy. </w:t>
      </w:r>
    </w:p>
    <w:p w14:paraId="1B71FB6B" w14:textId="59C47FF0" w:rsidR="00F53E88" w:rsidRDefault="009A47D9" w:rsidP="009A47D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F53E88" w:rsidRPr="00F53E88">
        <w:rPr>
          <w:rFonts w:ascii="Times New Roman" w:eastAsiaTheme="minorHAnsi" w:hAnsi="Times New Roman" w:cs="Times New Roman"/>
          <w:lang w:eastAsia="en-US"/>
        </w:rPr>
        <w:t xml:space="preserve">Za międzyregionalną czynność handlową uznaje się również transakcje cyfrowe, w których transfer logów, danych lub aktywów wirtualnych następuje pomiędzy terminalami lub serwerami zlokalizowanymi w różnych regionach i zarejestrowanymi w CRAE. </w:t>
      </w:r>
    </w:p>
    <w:p w14:paraId="085C07E9" w14:textId="77777777" w:rsidR="009A47D9" w:rsidRPr="00F53E88" w:rsidRDefault="009A47D9" w:rsidP="009A47D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36182EC" w14:textId="54FB962E" w:rsidR="00F53E88" w:rsidRPr="00F53E88" w:rsidRDefault="00F53E88" w:rsidP="009A47D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53E88">
        <w:rPr>
          <w:rFonts w:ascii="Times New Roman" w:eastAsiaTheme="minorHAnsi" w:hAnsi="Times New Roman" w:cs="Times New Roman"/>
          <w:b/>
          <w:bCs/>
          <w:lang w:eastAsia="en-US"/>
        </w:rPr>
        <w:t xml:space="preserve">Art. 36. </w:t>
      </w:r>
      <w:r w:rsidR="009A47D9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F53E88">
        <w:rPr>
          <w:rFonts w:ascii="Times New Roman" w:eastAsiaTheme="minorHAnsi" w:hAnsi="Times New Roman" w:cs="Times New Roman"/>
          <w:lang w:eastAsia="en-US"/>
        </w:rPr>
        <w:t xml:space="preserve">Kupcy międzyregionalni oraz uniwersalne spółki mogą ułożyć stosunek prawny międzyregionalnej czynności handlowej według własnego uznania, o ile jego treść lub cel nie stoją w sprzeczności z właściwością (naturą) obrotu handlowego, niniejszym Kodeksem, prawem naturalnym oraz konstytucyjnymi wartościami Korony – honorem, wiernością i lojalnością. </w:t>
      </w:r>
    </w:p>
    <w:p w14:paraId="3EE87253" w14:textId="024800E8" w:rsidR="00F53E88" w:rsidRDefault="009A47D9" w:rsidP="009A47D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F53E88" w:rsidRPr="00F53E88">
        <w:rPr>
          <w:rFonts w:ascii="Times New Roman" w:eastAsiaTheme="minorHAnsi" w:hAnsi="Times New Roman" w:cs="Times New Roman"/>
          <w:lang w:eastAsia="en-US"/>
        </w:rPr>
        <w:t xml:space="preserve">Autonomiczne regiony oraz ich organy samorządowe nie mogą ograniczać swobody zawierania umów międzyregionalnych, w szczególności poprzez wprowadzanie lokalnych zakazów kontraktowania z podmiotami z innych regionów, pod rygorem absolutnej nieważności takich ograniczeń z mocy samego prawa. </w:t>
      </w:r>
    </w:p>
    <w:p w14:paraId="7C014379" w14:textId="77777777" w:rsidR="009A47D9" w:rsidRPr="00F53E88" w:rsidRDefault="009A47D9" w:rsidP="009A47D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09C6333" w14:textId="077AABCB" w:rsidR="00F53E88" w:rsidRPr="00F53E88" w:rsidRDefault="00F53E88" w:rsidP="009A47D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53E88">
        <w:rPr>
          <w:rFonts w:ascii="Times New Roman" w:eastAsiaTheme="minorHAnsi" w:hAnsi="Times New Roman" w:cs="Times New Roman"/>
          <w:b/>
          <w:bCs/>
          <w:lang w:eastAsia="en-US"/>
        </w:rPr>
        <w:t xml:space="preserve">Art. 37. </w:t>
      </w:r>
      <w:r w:rsidR="009A47D9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F53E88">
        <w:rPr>
          <w:rFonts w:ascii="Times New Roman" w:eastAsiaTheme="minorHAnsi" w:hAnsi="Times New Roman" w:cs="Times New Roman"/>
          <w:lang w:eastAsia="en-US"/>
        </w:rPr>
        <w:t xml:space="preserve">Międzyregionalne czynności handlowe mogą być zawierane w dowolnej formie, chyba że niniejszy Kodeks lub zgodna wola stron zastrzega formę szczególną pod rygorem nieważności. </w:t>
      </w:r>
    </w:p>
    <w:p w14:paraId="4A966D93" w14:textId="66A4CBFB" w:rsidR="00F53E88" w:rsidRDefault="009A47D9" w:rsidP="009A47D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F53E88" w:rsidRPr="00F53E88">
        <w:rPr>
          <w:rFonts w:ascii="Times New Roman" w:eastAsiaTheme="minorHAnsi" w:hAnsi="Times New Roman" w:cs="Times New Roman"/>
          <w:lang w:eastAsia="en-US"/>
        </w:rPr>
        <w:t xml:space="preserve">Wszelkie transakcje zawierane w formie elektronicznej przy użyciu CRAE i certyfikowanych krulewskich uwierzytelnień teleinformatycznych spełniają wymogi formy pisemnej i są materialnie skuteczne na terytorium każdego regionu, bez względu na lokalne, fizyczne wymogi urzędowe poszczególnych </w:t>
      </w:r>
      <w:r>
        <w:rPr>
          <w:rFonts w:ascii="Times New Roman" w:eastAsiaTheme="minorHAnsi" w:hAnsi="Times New Roman" w:cs="Times New Roman"/>
          <w:lang w:eastAsia="en-US"/>
        </w:rPr>
        <w:t>regionów</w:t>
      </w:r>
      <w:r w:rsidR="00F53E88" w:rsidRPr="00F53E88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3C09D8A3" w14:textId="77777777" w:rsidR="009A47D9" w:rsidRPr="00F53E88" w:rsidRDefault="009A47D9" w:rsidP="009A47D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524150D" w14:textId="510EAA27" w:rsidR="00F53E88" w:rsidRPr="00F53E88" w:rsidRDefault="00F53E88" w:rsidP="007B4F6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53E88">
        <w:rPr>
          <w:rFonts w:ascii="Times New Roman" w:eastAsiaTheme="minorHAnsi" w:hAnsi="Times New Roman" w:cs="Times New Roman"/>
          <w:b/>
          <w:bCs/>
          <w:lang w:eastAsia="en-US"/>
        </w:rPr>
        <w:t xml:space="preserve">Art. 38. </w:t>
      </w:r>
      <w:r w:rsidR="007B4F61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F53E88">
        <w:rPr>
          <w:rFonts w:ascii="Times New Roman" w:eastAsiaTheme="minorHAnsi" w:hAnsi="Times New Roman" w:cs="Times New Roman"/>
          <w:lang w:eastAsia="en-US"/>
        </w:rPr>
        <w:t xml:space="preserve">W obrocie międzyregionalnym wszelkie czynności handlowe uważa się za odpłatne, chyba że z treści oświadczeń woli wprost wynika ich darmowy charakter. </w:t>
      </w:r>
    </w:p>
    <w:p w14:paraId="2448615A" w14:textId="297E8FA6" w:rsidR="00F53E88" w:rsidRDefault="007B4F61" w:rsidP="007B4F6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F53E88" w:rsidRPr="00F53E88">
        <w:rPr>
          <w:rFonts w:ascii="Times New Roman" w:eastAsiaTheme="minorHAnsi" w:hAnsi="Times New Roman" w:cs="Times New Roman"/>
          <w:lang w:eastAsia="en-US"/>
        </w:rPr>
        <w:t xml:space="preserve">Świadczenia pieniężne w międzyregionalnych czynnościach handlowych muszą być wyrażone i spełnione w krulewskich jednostkach pieniężnych (kjp), o ile przepisy szczególne lub dekrety nie dopuszczają rozliczeń w certyfikowanych powszechnie aktywach wirtualnych. </w:t>
      </w:r>
    </w:p>
    <w:p w14:paraId="43F89146" w14:textId="77777777" w:rsidR="007B4F61" w:rsidRPr="00F53E88" w:rsidRDefault="007B4F61" w:rsidP="007B4F6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33076C3" w14:textId="5B7CAF5A" w:rsidR="00F53E88" w:rsidRPr="00F53E88" w:rsidRDefault="00F53E88" w:rsidP="007B4F6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53E88">
        <w:rPr>
          <w:rFonts w:ascii="Times New Roman" w:eastAsiaTheme="minorHAnsi" w:hAnsi="Times New Roman" w:cs="Times New Roman"/>
          <w:b/>
          <w:bCs/>
          <w:lang w:eastAsia="en-US"/>
        </w:rPr>
        <w:t xml:space="preserve">Art. 39. </w:t>
      </w:r>
      <w:r w:rsidR="007B4F61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F53E88">
        <w:rPr>
          <w:rFonts w:ascii="Times New Roman" w:eastAsiaTheme="minorHAnsi" w:hAnsi="Times New Roman" w:cs="Times New Roman"/>
          <w:lang w:eastAsia="en-US"/>
        </w:rPr>
        <w:t xml:space="preserve">Kupiec międzyregionalny oraz uniwersalne spółki są obowiązani do wykonywania swoich zobowiązań kontraktowych z zachowaniem podwyższonej staranności zawodowej oraz z poszanowaniem zasad uczciwości kupieckiej i honoru Korony. </w:t>
      </w:r>
    </w:p>
    <w:p w14:paraId="1548CE5D" w14:textId="3B85D43A" w:rsidR="00F53E88" w:rsidRDefault="007B4F61" w:rsidP="007B4F6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F53E88" w:rsidRPr="00F53E88">
        <w:rPr>
          <w:rFonts w:ascii="Times New Roman" w:eastAsiaTheme="minorHAnsi" w:hAnsi="Times New Roman" w:cs="Times New Roman"/>
          <w:lang w:eastAsia="en-US"/>
        </w:rPr>
        <w:t>Jeżeli dłużnik w międzyregionalnej czynności handlowej opóźnia się ze spełnieniem świadczenia pieniężnego, wierzycielowi przysługują odsetki komercyjne za opóźnienie w wysokości wyższej niż odsetki cywilne, określanej oficjalnie przez Koronny Bank Centralny dla transakcji profesjonalnych.</w:t>
      </w:r>
    </w:p>
    <w:p w14:paraId="59E57483" w14:textId="77777777" w:rsidR="007B4F61" w:rsidRPr="00F53E88" w:rsidRDefault="007B4F61" w:rsidP="007B4F6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3A28992" w14:textId="2A67E05D" w:rsidR="00F53E88" w:rsidRPr="00F53E88" w:rsidRDefault="00F53E88" w:rsidP="007B4F6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53E88">
        <w:rPr>
          <w:rFonts w:ascii="Times New Roman" w:eastAsiaTheme="minorHAnsi" w:hAnsi="Times New Roman" w:cs="Times New Roman"/>
          <w:b/>
          <w:bCs/>
          <w:lang w:eastAsia="en-US"/>
        </w:rPr>
        <w:t xml:space="preserve">Art. 40. </w:t>
      </w:r>
      <w:r w:rsidR="007B4F61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F53E88">
        <w:rPr>
          <w:rFonts w:ascii="Times New Roman" w:eastAsiaTheme="minorHAnsi" w:hAnsi="Times New Roman" w:cs="Times New Roman"/>
          <w:lang w:eastAsia="en-US"/>
        </w:rPr>
        <w:t xml:space="preserve">W przypadku zawierania umowy międzyregionalnej na odległość (między nieobecnymi), umowę uważa się za zawartą w momencie, w którym oferent otrzymał oświadczenie o przyjęciu jego oferty w sposób umożliwiający mu zapoznanie się z jego treścią. W transakcjach automatycznych </w:t>
      </w:r>
      <w:r w:rsidRPr="00F53E88">
        <w:rPr>
          <w:rFonts w:ascii="Times New Roman" w:eastAsiaTheme="minorHAnsi" w:hAnsi="Times New Roman" w:cs="Times New Roman"/>
          <w:lang w:eastAsia="en-US"/>
        </w:rPr>
        <w:lastRenderedPageBreak/>
        <w:t xml:space="preserve">realizowanych przez Boty lub Multikonta momentem tym jest wygenerowanie zgodnego logu w rejestrze handlowym. </w:t>
      </w:r>
    </w:p>
    <w:p w14:paraId="5D846221" w14:textId="7E168EB7" w:rsidR="00F53E88" w:rsidRPr="00F53E88" w:rsidRDefault="007B4F61" w:rsidP="007B4F6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F53E88" w:rsidRPr="00F53E88">
        <w:rPr>
          <w:rFonts w:ascii="Times New Roman" w:eastAsiaTheme="minorHAnsi" w:hAnsi="Times New Roman" w:cs="Times New Roman"/>
          <w:lang w:eastAsia="en-US"/>
        </w:rPr>
        <w:t xml:space="preserve">Jeżeli kilka podmiotów zaciąga zobowiązanie w drodze międzyregionalnej czynności handlowej, odpowiadają one wobec wierzyciela solidarnie, chyba że umowa stron stanowi inaczej. </w:t>
      </w:r>
    </w:p>
    <w:p w14:paraId="3C8A893F" w14:textId="77777777" w:rsidR="0080775F" w:rsidRDefault="0080775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06590C2" w14:textId="77777777" w:rsidR="00126579" w:rsidRPr="00126579" w:rsidRDefault="00126579" w:rsidP="0012657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26579">
        <w:rPr>
          <w:rFonts w:ascii="Times New Roman" w:eastAsiaTheme="minorHAnsi" w:hAnsi="Times New Roman" w:cs="Times New Roman"/>
          <w:lang w:eastAsia="en-US"/>
        </w:rPr>
        <w:t>TYTUŁ II</w:t>
      </w:r>
    </w:p>
    <w:p w14:paraId="336F5D0F" w14:textId="77777777" w:rsidR="00126579" w:rsidRDefault="00126579" w:rsidP="0012657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26579">
        <w:rPr>
          <w:rFonts w:ascii="Times New Roman" w:eastAsiaTheme="minorHAnsi" w:hAnsi="Times New Roman" w:cs="Times New Roman"/>
          <w:b/>
          <w:bCs/>
          <w:lang w:eastAsia="en-US"/>
        </w:rPr>
        <w:t>SPRZEDAŻ I DOSTAWA MIĘDZYREGIONALNA</w:t>
      </w:r>
    </w:p>
    <w:p w14:paraId="6C0445A5" w14:textId="77777777" w:rsidR="00126579" w:rsidRPr="00126579" w:rsidRDefault="00126579" w:rsidP="0012657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B5477B1" w14:textId="07DB2487" w:rsidR="00126579" w:rsidRP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26579">
        <w:rPr>
          <w:rFonts w:ascii="Times New Roman" w:eastAsiaTheme="minorHAnsi" w:hAnsi="Times New Roman" w:cs="Times New Roman"/>
          <w:b/>
          <w:bCs/>
          <w:lang w:eastAsia="en-US"/>
        </w:rPr>
        <w:t xml:space="preserve">Art. 41.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Przez umowę sprzedaży międzyregionalnej sprzedawca zobowiązuje się przenieść na kupującego własność rzeczy (fizycznej lub wirtualnej) i wydać mu ją, a kupujący zobowiązuje się rzecz odebrać i zapłacić sprzedawcy cenę w krulewskich jednostkach pieniężnych (kjp) lub akceptowanych powszechnie aktywach wirtualnych, jeżeli strony mają siedzibę lub miejsce zamieszkania w różnych autonomicznych regionach Korony. </w:t>
      </w:r>
    </w:p>
    <w:p w14:paraId="628099CA" w14:textId="24617172" w:rsid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Przedmiotem sprzedaży międzyregionalnej mogą być zarówno przedmioty materialne, jak i zdematerializowane aktywa cyfrowe, tokeny, jednostki rozliczeniowe oraz logi użytkowe zarejestrowane w CRAE. </w:t>
      </w:r>
    </w:p>
    <w:p w14:paraId="3553C750" w14:textId="77777777" w:rsidR="00126579" w:rsidRP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2407E1B" w14:textId="5EB6D059" w:rsidR="00126579" w:rsidRPr="00126579" w:rsidRDefault="00126579" w:rsidP="00126579">
      <w:pPr>
        <w:tabs>
          <w:tab w:val="num" w:pos="72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26579">
        <w:rPr>
          <w:rFonts w:ascii="Times New Roman" w:eastAsiaTheme="minorHAnsi" w:hAnsi="Times New Roman" w:cs="Times New Roman"/>
          <w:b/>
          <w:bCs/>
          <w:lang w:eastAsia="en-US"/>
        </w:rPr>
        <w:t xml:space="preserve">Art. 42.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Sprzedawca w obrocie międzyregionalnym jest zobowiązany przekazać kupującemu wszelkie niezbędne informacje o właściwościach fizycznych lub logicznych sprzedawanej rzeczy. </w:t>
      </w:r>
    </w:p>
    <w:p w14:paraId="0F32BFBB" w14:textId="2DCD44EC" w:rsid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W przypadku sprzedaży rzeczy wirtualnych oraz pakietów danych, sprzedawca ma materialny obowiązek dostarczyć kupującemu pełną specyfikację kodu oraz logi weryfikacyjne, zapewniające integralność i legalność pochodzenia cyfrowego aktywa. </w:t>
      </w:r>
    </w:p>
    <w:p w14:paraId="5F4C4DCD" w14:textId="77777777" w:rsidR="00126579" w:rsidRP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DE7BAE8" w14:textId="66E11921" w:rsidR="00126579" w:rsidRP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2657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43.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Przez umowę dostawy międzyregionalnej dostawca zobowiązuje się do wytworzenia lub zgromadzenia rzeczy oznaczonego gatunku bądź masowych aktywów cyfrowych, a następnie do ich dostarczenia odbiorcy posiadającemu siedzibę lub miejsce zamieszkania w innym autonomicznym regionie, w umówionym terminie. </w:t>
      </w:r>
    </w:p>
    <w:p w14:paraId="6DFA3C2E" w14:textId="388728B3" w:rsid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Odbiorca zobowiązuje się do odebrania dostarczonych dóbr oraz do zapłaty umówionej ceny na zasadach określonych w art. 41 ust. 1. </w:t>
      </w:r>
    </w:p>
    <w:p w14:paraId="5E97FC63" w14:textId="77777777" w:rsidR="00126579" w:rsidRP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134D0B0" w14:textId="04748D9E" w:rsidR="00126579" w:rsidRP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26579">
        <w:rPr>
          <w:rFonts w:ascii="Times New Roman" w:eastAsiaTheme="minorHAnsi" w:hAnsi="Times New Roman" w:cs="Times New Roman"/>
          <w:b/>
          <w:bCs/>
          <w:lang w:eastAsia="en-US"/>
        </w:rPr>
        <w:t xml:space="preserve">Art. 44.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Jeżeli przedmiotem umowy dostawy są masowe pakiety danych, logi operacyjne, kody źródłowe lub inne struktury wirtualne, dostawca zobowiązuje się do ich technologicznego przetransferowania do środowiska sieciowego wskazanego przez odbiorcę, zlokalizowanego w innym regionie. </w:t>
      </w:r>
    </w:p>
    <w:p w14:paraId="2236B4B9" w14:textId="0521679A" w:rsid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Wydanie przedmiotu umowy w postaci cyfrowej następuje z momentem wygenerowania w systemie powiązanym z CRAE zwrotnego, kryptograficznego potwierdzenia pełnego i bezbłędnego transferu pakietu danych. </w:t>
      </w:r>
    </w:p>
    <w:p w14:paraId="51BFB5D3" w14:textId="77777777" w:rsidR="00126579" w:rsidRP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8FFA9D9" w14:textId="61645BB7" w:rsidR="00126579" w:rsidRPr="00126579" w:rsidRDefault="00126579" w:rsidP="00126579">
      <w:pPr>
        <w:tabs>
          <w:tab w:val="num" w:pos="72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26579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45.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1. Sprzedawca oraz dostawca odpowiadają materialnie za to, aby dostarczone rzeczy fizyczne spełniały normy jakościowe, a aktywa cyfrowe lub pakiety danych były wolne od ukrytych wad kodu, wirusów logicznych, złośliwych skryptów oraz błędów uniemożliwiających ich stabilną eksploatację. </w:t>
      </w:r>
    </w:p>
    <w:p w14:paraId="53239B82" w14:textId="32A243EF" w:rsid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Kupiec międzyregionalny nie może w umowie wyłączyć ani ograniczyć odpowiedzialności z tytułu rękojmi za wady cyfrowe lub fizyczne dostarczanych dóbr, jeżeli wada ta wynika z jego rażącego niedbalstwa lub została podstępnie zatajona w logach specyfikacji technicznej. </w:t>
      </w:r>
    </w:p>
    <w:p w14:paraId="3ECB29FB" w14:textId="77777777" w:rsidR="00126579" w:rsidRP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A457586" w14:textId="10677AC5" w:rsidR="00126579" w:rsidRP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26579">
        <w:rPr>
          <w:rFonts w:ascii="Times New Roman" w:eastAsiaTheme="minorHAnsi" w:hAnsi="Times New Roman" w:cs="Times New Roman"/>
          <w:b/>
          <w:bCs/>
          <w:lang w:eastAsia="en-US"/>
        </w:rPr>
        <w:t xml:space="preserve">Art. 46.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Jeżeli umowa nie stanowi inaczej, niebezpieczeństwo przypadkowej utraty, uszkodzenia rzeczy lub krytycznej korupcji danych przechodzi na kupującego lub odbiorcę z chwilą wydania dóbr, a w przypadku wysyłki do innego regionu – z chwilą powierzenia ich profesjonalnemu przewoźnikowi lub certyfikowanemu spedytorowi międzyregionalnemu. </w:t>
      </w:r>
    </w:p>
    <w:p w14:paraId="55BA8147" w14:textId="3DAA0E55" w:rsidR="00126579" w:rsidRDefault="00126579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126579">
        <w:rPr>
          <w:rFonts w:ascii="Times New Roman" w:eastAsiaTheme="minorHAnsi" w:hAnsi="Times New Roman" w:cs="Times New Roman"/>
          <w:lang w:eastAsia="en-US"/>
        </w:rPr>
        <w:t xml:space="preserve">Przy transferze danych sieciowych ryzyko uszkodzenia lub utraty struktury cyfrowej w trakcie przesyłu międzyregionalnego obciąża sprzedawcę lub dostawcę aż do momentu uzyskania pełnego zapisu logu transferowego w CRAE po stronie systemu odbiorcy. </w:t>
      </w:r>
    </w:p>
    <w:p w14:paraId="4871E51A" w14:textId="1F21F7AE" w:rsidR="000D0525" w:rsidRPr="00126579" w:rsidRDefault="000D0525" w:rsidP="00126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D0525">
        <w:rPr>
          <w:rFonts w:ascii="Times New Roman" w:eastAsiaTheme="minorHAnsi" w:hAnsi="Times New Roman" w:cs="Times New Roman"/>
          <w:lang w:eastAsia="en-US"/>
        </w:rPr>
        <w:t>3. Jeżeli zapis logu transferowego w CRAE lub wygenerowanie potwierdzenia kryptograficznego nie nastąpiło z powodu awarii, błędu technicznego lub przerwy w działaniu centralnego systemu teleinformatycznego Korony, ryzyko przypadkowej utraty lub korupcji danych przechodzi na odbiorcę z momentem poprawnego wysłania pakietu danych ze środowiska sieciowego sprzedawcy lub dostawcy.</w:t>
      </w:r>
    </w:p>
    <w:p w14:paraId="4DB83B69" w14:textId="77777777" w:rsidR="006B1516" w:rsidRDefault="006B151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4FDC4EC" w14:textId="77777777" w:rsidR="00A6242E" w:rsidRPr="00A6242E" w:rsidRDefault="00A6242E" w:rsidP="00A6242E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A6242E">
        <w:rPr>
          <w:rFonts w:ascii="Times New Roman" w:eastAsiaTheme="minorHAnsi" w:hAnsi="Times New Roman" w:cs="Times New Roman"/>
          <w:lang w:eastAsia="en-US"/>
        </w:rPr>
        <w:t>TYTUŁ III</w:t>
      </w:r>
    </w:p>
    <w:p w14:paraId="06786D00" w14:textId="77777777" w:rsidR="00A6242E" w:rsidRDefault="00A6242E" w:rsidP="00A6242E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A6242E">
        <w:rPr>
          <w:rFonts w:ascii="Times New Roman" w:eastAsiaTheme="minorHAnsi" w:hAnsi="Times New Roman" w:cs="Times New Roman"/>
          <w:b/>
          <w:bCs/>
          <w:lang w:eastAsia="en-US"/>
        </w:rPr>
        <w:t>UMOWY SPEDYCJI, TRANZYTU I KRULEWSKIEGO SKŁADU</w:t>
      </w:r>
    </w:p>
    <w:p w14:paraId="70E1F7B8" w14:textId="77777777" w:rsidR="00A6242E" w:rsidRPr="00A6242E" w:rsidRDefault="00A6242E" w:rsidP="00A6242E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2B36637" w14:textId="6357674D" w:rsidR="00A6242E" w:rsidRP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6242E">
        <w:rPr>
          <w:rFonts w:ascii="Times New Roman" w:eastAsiaTheme="minorHAnsi" w:hAnsi="Times New Roman" w:cs="Times New Roman"/>
          <w:b/>
          <w:bCs/>
          <w:lang w:eastAsia="en-US"/>
        </w:rPr>
        <w:t xml:space="preserve">Art. 47.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A6242E">
        <w:rPr>
          <w:rFonts w:ascii="Times New Roman" w:eastAsiaTheme="minorHAnsi" w:hAnsi="Times New Roman" w:cs="Times New Roman"/>
          <w:lang w:eastAsia="en-US"/>
        </w:rPr>
        <w:t xml:space="preserve">Przez umowę spedycji międzyregionalnej spedytor zobowiązuje się za wynagrodzeniem w krulewskich jednostkach pieniężnych (kjp) do wysłania lub odbioru przesyłki towarowej w obrocie ponadregionalnym, albo do zorganizowania jej przewozu przez terytorium co najmniej jednego autonomicznego regionu, przy użyciu własnych lub obcych środków transportu lądowego, wodnego lub powietrznego. </w:t>
      </w:r>
    </w:p>
    <w:p w14:paraId="57652153" w14:textId="7A6175EF" w:rsid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A6242E">
        <w:rPr>
          <w:rFonts w:ascii="Times New Roman" w:eastAsiaTheme="minorHAnsi" w:hAnsi="Times New Roman" w:cs="Times New Roman"/>
          <w:lang w:eastAsia="en-US"/>
        </w:rPr>
        <w:t xml:space="preserve">Spedytor międzyregionalny jest zobowiązany do podjęcia wszelkich czynności niezbędnych do zabezpieczenia dóbr w trakcie transportu międzyregionalnego, w tym do dopełnienia wymogów informacyjnych i prawnych nakładanych przez ordynacje regionalne. </w:t>
      </w:r>
    </w:p>
    <w:p w14:paraId="0EB8B3AC" w14:textId="77777777" w:rsidR="00A6242E" w:rsidRP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A587752" w14:textId="3174260F" w:rsidR="00A6242E" w:rsidRP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6242E">
        <w:rPr>
          <w:rFonts w:ascii="Times New Roman" w:eastAsiaTheme="minorHAnsi" w:hAnsi="Times New Roman" w:cs="Times New Roman"/>
          <w:b/>
          <w:bCs/>
          <w:lang w:eastAsia="en-US"/>
        </w:rPr>
        <w:t xml:space="preserve">Art. 48.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A6242E">
        <w:rPr>
          <w:rFonts w:ascii="Times New Roman" w:eastAsiaTheme="minorHAnsi" w:hAnsi="Times New Roman" w:cs="Times New Roman"/>
          <w:lang w:eastAsia="en-US"/>
        </w:rPr>
        <w:t xml:space="preserve">Przez umowę cyfrowego tranzytu sieciowego dostawca infrastruktury (operator tranzytowy) zobowiązuje się wobec kupca międzyregionalnego lub uniwersalnej spółki do zapewnienia bezpiecznego, stabilnego i nieprzerwanego przesyłu masowych pakietów danych, logów operacyjnych lub aktywów wirtualnych przez węzły sieciowe zlokalizowane w różnych regionach Korony. </w:t>
      </w:r>
    </w:p>
    <w:p w14:paraId="4EE63C89" w14:textId="63069AB1" w:rsid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A6242E">
        <w:rPr>
          <w:rFonts w:ascii="Times New Roman" w:eastAsiaTheme="minorHAnsi" w:hAnsi="Times New Roman" w:cs="Times New Roman"/>
          <w:lang w:eastAsia="en-US"/>
        </w:rPr>
        <w:t xml:space="preserve">Operator tranzytowy odpowiada materialnie za utratę integralności danych, ich nieautoryzowaną modyfikację lub przechwycenie logów w trakcie tranzytu międzyregionalnego, chyba że wykaże, iż szkoda nastąpiła wskutek siły wyższej lub krytycznej awarii centralnego systemu teleinformatycznego Korony, niezależnej od jego infrastruktury. </w:t>
      </w:r>
    </w:p>
    <w:p w14:paraId="5A8BD231" w14:textId="77777777" w:rsidR="00A6242E" w:rsidRP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C8A8209" w14:textId="579532C5" w:rsidR="00A6242E" w:rsidRP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6242E">
        <w:rPr>
          <w:rFonts w:ascii="Times New Roman" w:eastAsiaTheme="minorHAnsi" w:hAnsi="Times New Roman" w:cs="Times New Roman"/>
          <w:b/>
          <w:bCs/>
          <w:lang w:eastAsia="en-US"/>
        </w:rPr>
        <w:t xml:space="preserve">Art. 49.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A6242E">
        <w:rPr>
          <w:rFonts w:ascii="Times New Roman" w:eastAsiaTheme="minorHAnsi" w:hAnsi="Times New Roman" w:cs="Times New Roman"/>
          <w:lang w:eastAsia="en-US"/>
        </w:rPr>
        <w:t xml:space="preserve">Przez umowę Krulewskiego Składu i Powiernictwa przedsiębiorca składowy (dom składów) zobowiązuje się za wynagrodzeniem do przechowania i konserwacji rzeczy oznaczonych co do gatunku lub tożsamości, bądź do zabezpieczenia i utrzymywania stabilnego środowiska operacyjnego dla wirtualnych aktywów i baz danych powierzonych mu przez kupca z innego regionu. </w:t>
      </w:r>
    </w:p>
    <w:p w14:paraId="08AB50A4" w14:textId="2FA3AD06" w:rsidR="00A6242E" w:rsidRP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A6242E">
        <w:rPr>
          <w:rFonts w:ascii="Times New Roman" w:eastAsiaTheme="minorHAnsi" w:hAnsi="Times New Roman" w:cs="Times New Roman"/>
          <w:lang w:eastAsia="en-US"/>
        </w:rPr>
        <w:t xml:space="preserve">Dom składów może prowadzić działalność o charakterze fizycznym (magazyny, składnice ziemskie) lub cyfrowym (serwery powiernicze, bazy danych zintegrowane z CRAE). </w:t>
      </w:r>
    </w:p>
    <w:p w14:paraId="2F414DFD" w14:textId="56DA0128" w:rsid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A6242E">
        <w:rPr>
          <w:rFonts w:ascii="Times New Roman" w:eastAsiaTheme="minorHAnsi" w:hAnsi="Times New Roman" w:cs="Times New Roman"/>
          <w:lang w:eastAsia="en-US"/>
        </w:rPr>
        <w:t xml:space="preserve">Działalność w zakresie Krulewskiego Składu wymaga certyfikacji i podlega nadzorowi ministra. </w:t>
      </w:r>
    </w:p>
    <w:p w14:paraId="231E8A54" w14:textId="77777777" w:rsidR="00A6242E" w:rsidRP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7913018" w14:textId="21A06BFE" w:rsidR="00A6242E" w:rsidRP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6242E">
        <w:rPr>
          <w:rFonts w:ascii="Times New Roman" w:eastAsiaTheme="minorHAnsi" w:hAnsi="Times New Roman" w:cs="Times New Roman"/>
          <w:b/>
          <w:bCs/>
          <w:lang w:eastAsia="en-US"/>
        </w:rPr>
        <w:t xml:space="preserve">Art. 50.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A6242E">
        <w:rPr>
          <w:rFonts w:ascii="Times New Roman" w:eastAsiaTheme="minorHAnsi" w:hAnsi="Times New Roman" w:cs="Times New Roman"/>
          <w:lang w:eastAsia="en-US"/>
        </w:rPr>
        <w:t xml:space="preserve">Dom składów jest zobowiązany wydać składającemu cyfrowy dowód składowy zarejestrowany w systemie powiązanym z CRAE, potwierdzający przyjęcie określonych dóbr lub aktywów na przechowanie. </w:t>
      </w:r>
    </w:p>
    <w:p w14:paraId="27EEF657" w14:textId="71085477" w:rsidR="00A6242E" w:rsidRPr="00A6242E" w:rsidRDefault="00A6242E" w:rsidP="00A624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A6242E">
        <w:rPr>
          <w:rFonts w:ascii="Times New Roman" w:eastAsiaTheme="minorHAnsi" w:hAnsi="Times New Roman" w:cs="Times New Roman"/>
          <w:lang w:eastAsia="en-US"/>
        </w:rPr>
        <w:t xml:space="preserve">Przeniesienie własności towarów lub aktywów wirtualnych znajdujących się w Krulewskim Składzie na rzecz kupującego z innego regionu może nastąpić poprzez technologiczny transfer logów cyfrowego dowodu składowego w CRAE, bez konieczności fizycznego przemieszczania rzeczy ze składu. </w:t>
      </w:r>
    </w:p>
    <w:p w14:paraId="26E77DCD" w14:textId="77777777" w:rsidR="00A6242E" w:rsidRDefault="00A6242E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A19E904" w14:textId="77777777" w:rsidR="008611D7" w:rsidRPr="008611D7" w:rsidRDefault="008611D7" w:rsidP="008611D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11D7">
        <w:rPr>
          <w:rFonts w:ascii="Times New Roman" w:eastAsiaTheme="minorHAnsi" w:hAnsi="Times New Roman" w:cs="Times New Roman"/>
          <w:sz w:val="24"/>
          <w:szCs w:val="24"/>
          <w:lang w:eastAsia="en-US"/>
        </w:rPr>
        <w:t>KSIĘGA IV</w:t>
      </w:r>
    </w:p>
    <w:p w14:paraId="5F0D2B79" w14:textId="77777777" w:rsidR="008611D7" w:rsidRPr="005144BD" w:rsidRDefault="008611D7" w:rsidP="008611D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611D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UCZCIWOŚĆ RYNKOWA I SANKCJE COMMERCIALNE</w:t>
      </w:r>
    </w:p>
    <w:p w14:paraId="28CE6239" w14:textId="77777777" w:rsidR="008611D7" w:rsidRPr="008611D7" w:rsidRDefault="008611D7" w:rsidP="008611D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AE2C280" w14:textId="77777777" w:rsidR="00A93C9F" w:rsidRPr="00A93C9F" w:rsidRDefault="00A93C9F" w:rsidP="005144B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A93C9F">
        <w:rPr>
          <w:rFonts w:ascii="Times New Roman" w:eastAsiaTheme="minorHAnsi" w:hAnsi="Times New Roman" w:cs="Times New Roman"/>
          <w:lang w:eastAsia="en-US"/>
        </w:rPr>
        <w:t>TYTUŁ I</w:t>
      </w:r>
    </w:p>
    <w:p w14:paraId="084C61E6" w14:textId="2EEC2C63" w:rsidR="00A93C9F" w:rsidRDefault="00A93C9F" w:rsidP="005144B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A93C9F">
        <w:rPr>
          <w:rFonts w:ascii="Times New Roman" w:eastAsiaTheme="minorHAnsi" w:hAnsi="Times New Roman" w:cs="Times New Roman"/>
          <w:b/>
          <w:bCs/>
          <w:lang w:eastAsia="en-US"/>
        </w:rPr>
        <w:t xml:space="preserve">SKUTKI CYWILNE NIEKTÓRYCH PRAKTYK </w:t>
      </w:r>
      <w:r w:rsidR="00BD04BD">
        <w:rPr>
          <w:rFonts w:ascii="Times New Roman" w:eastAsiaTheme="minorHAnsi" w:hAnsi="Times New Roman" w:cs="Times New Roman"/>
          <w:b/>
          <w:bCs/>
          <w:lang w:eastAsia="en-US"/>
        </w:rPr>
        <w:t>RYNKOWYCH</w:t>
      </w:r>
    </w:p>
    <w:p w14:paraId="66CEC3BA" w14:textId="77777777" w:rsidR="005144BD" w:rsidRPr="00A93C9F" w:rsidRDefault="005144BD" w:rsidP="005144B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2F10387" w14:textId="58D6DF9C" w:rsidR="00A93C9F" w:rsidRPr="00A93C9F" w:rsidRDefault="00A93C9F" w:rsidP="005144B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93C9F">
        <w:rPr>
          <w:rFonts w:ascii="Times New Roman" w:eastAsiaTheme="minorHAnsi" w:hAnsi="Times New Roman" w:cs="Times New Roman"/>
          <w:b/>
          <w:bCs/>
          <w:lang w:eastAsia="en-US"/>
        </w:rPr>
        <w:t xml:space="preserve">Art. 51. </w:t>
      </w:r>
      <w:r w:rsidR="005144BD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A93C9F">
        <w:rPr>
          <w:rFonts w:ascii="Times New Roman" w:eastAsiaTheme="minorHAnsi" w:hAnsi="Times New Roman" w:cs="Times New Roman"/>
          <w:lang w:eastAsia="en-US"/>
        </w:rPr>
        <w:t>Kupiec międzyregionalny lub uniwersalna spółka, która dopuszcza się praktyk dumpingu cyfrowego, manipulacji logami handlowymi, złośliwego blokowania rynków lub kradzieży renomy firmy, ponosi pełną odpowiedzialność cywilną za wyrządzoną szkodę majątkową.</w:t>
      </w:r>
    </w:p>
    <w:p w14:paraId="33211781" w14:textId="1827EDF8" w:rsidR="00A93C9F" w:rsidRPr="00A93C9F" w:rsidRDefault="005144BD" w:rsidP="005144B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93C9F" w:rsidRPr="00A93C9F">
        <w:rPr>
          <w:rFonts w:ascii="Times New Roman" w:eastAsiaTheme="minorHAnsi" w:hAnsi="Times New Roman" w:cs="Times New Roman"/>
          <w:lang w:eastAsia="en-US"/>
        </w:rPr>
        <w:t>Poszkodowany przedsiębiorca może żądać przed właściwym sądem:</w:t>
      </w:r>
    </w:p>
    <w:p w14:paraId="178F71F4" w14:textId="5270A9A3" w:rsidR="00A93C9F" w:rsidRPr="00A93C9F" w:rsidRDefault="005144BD" w:rsidP="005144B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A93C9F" w:rsidRPr="00A93C9F">
        <w:rPr>
          <w:rFonts w:ascii="Times New Roman" w:eastAsiaTheme="minorHAnsi" w:hAnsi="Times New Roman" w:cs="Times New Roman"/>
          <w:lang w:eastAsia="en-US"/>
        </w:rPr>
        <w:t>zaniechania niedozwolonych praktyk rynkowych;</w:t>
      </w:r>
    </w:p>
    <w:p w14:paraId="7513590E" w14:textId="51D3B775" w:rsidR="00A93C9F" w:rsidRPr="00A93C9F" w:rsidRDefault="005144BD" w:rsidP="005144B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A93C9F" w:rsidRPr="00A93C9F">
        <w:rPr>
          <w:rFonts w:ascii="Times New Roman" w:eastAsiaTheme="minorHAnsi" w:hAnsi="Times New Roman" w:cs="Times New Roman"/>
          <w:lang w:eastAsia="en-US"/>
        </w:rPr>
        <w:t>usunięcia skutków dokonanych naruszeń;</w:t>
      </w:r>
    </w:p>
    <w:p w14:paraId="024C6FDE" w14:textId="4C59061B" w:rsidR="00A93C9F" w:rsidRPr="00A93C9F" w:rsidRDefault="005144BD" w:rsidP="005144B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A93C9F" w:rsidRPr="00A93C9F">
        <w:rPr>
          <w:rFonts w:ascii="Times New Roman" w:eastAsiaTheme="minorHAnsi" w:hAnsi="Times New Roman" w:cs="Times New Roman"/>
          <w:lang w:eastAsia="en-US"/>
        </w:rPr>
        <w:t>naprawienia szkody na zasadach ogólnych, w tym zwrotu utraconych korzyści komercyjnych w krulewskich jednostkach pieniężnych (kjp);</w:t>
      </w:r>
    </w:p>
    <w:p w14:paraId="496C3BD7" w14:textId="2661FA31" w:rsidR="00A93C9F" w:rsidRDefault="005144BD" w:rsidP="005144B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A93C9F" w:rsidRPr="00A93C9F">
        <w:rPr>
          <w:rFonts w:ascii="Times New Roman" w:eastAsiaTheme="minorHAnsi" w:hAnsi="Times New Roman" w:cs="Times New Roman"/>
          <w:lang w:eastAsia="en-US"/>
        </w:rPr>
        <w:t>wydania bezpodstawnie uzyskanych korzyści majątkowych lub cyfrowych.</w:t>
      </w:r>
    </w:p>
    <w:p w14:paraId="69A05D0A" w14:textId="77777777" w:rsidR="005144BD" w:rsidRPr="00A93C9F" w:rsidRDefault="005144BD" w:rsidP="005144B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C15DE4F" w14:textId="46D65193" w:rsidR="00A93C9F" w:rsidRPr="00A93C9F" w:rsidRDefault="00A93C9F" w:rsidP="005144B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93C9F">
        <w:rPr>
          <w:rFonts w:ascii="Times New Roman" w:eastAsiaTheme="minorHAnsi" w:hAnsi="Times New Roman" w:cs="Times New Roman"/>
          <w:b/>
          <w:bCs/>
          <w:lang w:eastAsia="en-US"/>
        </w:rPr>
        <w:t xml:space="preserve">Art. 52. </w:t>
      </w:r>
      <w:r w:rsidR="005144BD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A93C9F">
        <w:rPr>
          <w:rFonts w:ascii="Times New Roman" w:eastAsiaTheme="minorHAnsi" w:hAnsi="Times New Roman" w:cs="Times New Roman"/>
          <w:lang w:eastAsia="en-US"/>
        </w:rPr>
        <w:t>Każda międzyregionalna czynność handlowa, do której zawarcia doszło w wyniku złośliwej manipulacji bazami danych, sfałszowania logów operacyjnych w CRAE lub pasożytniczego wprowadzenia w błąd co tożsamości firmy, jest bezwzględnie nieważna od samego początku (</w:t>
      </w:r>
      <w:r w:rsidRPr="00A93C9F">
        <w:rPr>
          <w:rFonts w:ascii="Times New Roman" w:eastAsiaTheme="minorHAnsi" w:hAnsi="Times New Roman" w:cs="Times New Roman"/>
          <w:i/>
          <w:iCs/>
          <w:lang w:eastAsia="en-US"/>
        </w:rPr>
        <w:t>ab initio</w:t>
      </w:r>
      <w:r w:rsidRPr="00A93C9F">
        <w:rPr>
          <w:rFonts w:ascii="Times New Roman" w:eastAsiaTheme="minorHAnsi" w:hAnsi="Times New Roman" w:cs="Times New Roman"/>
          <w:lang w:eastAsia="en-US"/>
        </w:rPr>
        <w:t>).</w:t>
      </w:r>
    </w:p>
    <w:p w14:paraId="2DFE4229" w14:textId="4066E101" w:rsidR="00A93C9F" w:rsidRDefault="005144BD" w:rsidP="005144B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93C9F" w:rsidRPr="00A93C9F">
        <w:rPr>
          <w:rFonts w:ascii="Times New Roman" w:eastAsiaTheme="minorHAnsi" w:hAnsi="Times New Roman" w:cs="Times New Roman"/>
          <w:lang w:eastAsia="en-US"/>
        </w:rPr>
        <w:t>Strona, która dopuściła się nieuczciwej praktyki, jest zobowiązana do zwrotu wszystkiego, co uzyskała w wyniku nieważnej czynności, oraz do pokrycia kosztów związanych z próbą przywrócenia stabilności systemowej kontrahenta.</w:t>
      </w:r>
    </w:p>
    <w:p w14:paraId="5F138469" w14:textId="77777777" w:rsidR="003B64CF" w:rsidRPr="00A93C9F" w:rsidRDefault="003B64CF" w:rsidP="005144B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BA8C89A" w14:textId="77777777" w:rsidR="00F44E55" w:rsidRPr="00F44E55" w:rsidRDefault="00A93C9F" w:rsidP="00F44E5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93C9F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53. </w:t>
      </w:r>
      <w:r w:rsidR="00F44E55" w:rsidRPr="00F44E55">
        <w:rPr>
          <w:rFonts w:ascii="Times New Roman" w:eastAsiaTheme="minorHAnsi" w:hAnsi="Times New Roman" w:cs="Times New Roman"/>
          <w:lang w:eastAsia="en-US"/>
        </w:rPr>
        <w:t xml:space="preserve">1. W przypadku uprawdopodobnienia, że dalsze stosowanie nieuczciwej praktyki rynkowej grozi niepowetowaną szkodą dla ponadregionalnego przedsiębiorstwa, poszkodowany może wnioskować do właściwego sądu powszechnego o wydanie postanowienia zabezpieczającego poprzez nakazanie ministrowi tymczasowego ograniczenia bądź zawieszenia logów transferowych lub operacyjnych naruszyciela w CRAE. </w:t>
      </w:r>
    </w:p>
    <w:p w14:paraId="52D2791B" w14:textId="6FC9AA3F" w:rsidR="00A837B9" w:rsidRDefault="00F44E55" w:rsidP="00F44E5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44E55">
        <w:rPr>
          <w:rFonts w:ascii="Times New Roman" w:eastAsiaTheme="minorHAnsi" w:hAnsi="Times New Roman" w:cs="Times New Roman"/>
          <w:lang w:eastAsia="en-US"/>
        </w:rPr>
        <w:t>2. Minister dokonuje blokady, o której mowa w ust. 1, wyłącznie na podstawie wykonalnego postanowienia sądu. Zabezpieczenie to wygasa, jeżeli poszkodowany nie wytoczy powództwa w terminie określonym przez sąd</w:t>
      </w:r>
      <w:r w:rsidR="00CC78C2">
        <w:rPr>
          <w:rFonts w:ascii="Times New Roman" w:eastAsiaTheme="minorHAnsi" w:hAnsi="Times New Roman" w:cs="Times New Roman"/>
          <w:lang w:eastAsia="en-US"/>
        </w:rPr>
        <w:t>.</w:t>
      </w:r>
    </w:p>
    <w:p w14:paraId="42DBE1DD" w14:textId="77777777" w:rsidR="00CC78C2" w:rsidRPr="00F44E55" w:rsidRDefault="00CC78C2" w:rsidP="00F44E5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D25A6FE" w14:textId="77777777" w:rsidR="00A93C9F" w:rsidRPr="00A93C9F" w:rsidRDefault="00A93C9F" w:rsidP="00A837B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A93C9F">
        <w:rPr>
          <w:rFonts w:ascii="Times New Roman" w:eastAsiaTheme="minorHAnsi" w:hAnsi="Times New Roman" w:cs="Times New Roman"/>
          <w:lang w:eastAsia="en-US"/>
        </w:rPr>
        <w:t>TYTUŁ II</w:t>
      </w:r>
    </w:p>
    <w:p w14:paraId="28845436" w14:textId="1D246A3E" w:rsidR="00A93C9F" w:rsidRDefault="00A93C9F" w:rsidP="00A837B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A93C9F">
        <w:rPr>
          <w:rFonts w:ascii="Times New Roman" w:eastAsiaTheme="minorHAnsi" w:hAnsi="Times New Roman" w:cs="Times New Roman"/>
          <w:b/>
          <w:bCs/>
          <w:lang w:eastAsia="en-US"/>
        </w:rPr>
        <w:t xml:space="preserve">ODPOWIEDZIALNOŚĆ KARNA </w:t>
      </w:r>
    </w:p>
    <w:p w14:paraId="2535D476" w14:textId="77777777" w:rsidR="00A837B9" w:rsidRPr="00A93C9F" w:rsidRDefault="00A837B9" w:rsidP="00A837B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33D95755" w14:textId="02ECA0D1" w:rsidR="00E46B46" w:rsidRPr="00E46B46" w:rsidRDefault="00E46B46" w:rsidP="001B16D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46B46">
        <w:rPr>
          <w:rFonts w:ascii="Times New Roman" w:eastAsiaTheme="minorHAnsi" w:hAnsi="Times New Roman" w:cs="Times New Roman"/>
          <w:b/>
          <w:bCs/>
          <w:lang w:eastAsia="en-US"/>
        </w:rPr>
        <w:t>Art. 5</w:t>
      </w:r>
      <w:r w:rsidR="006031F0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E46B46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 w:rsidR="001B16DD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46B46">
        <w:rPr>
          <w:rFonts w:ascii="Times New Roman" w:eastAsiaTheme="minorHAnsi" w:hAnsi="Times New Roman" w:cs="Times New Roman"/>
          <w:lang w:eastAsia="en-US"/>
        </w:rPr>
        <w:t>Kto, działając w zamiarze bezpośrednim uszczuplenia majątku innego kupca międzyregionalnego, generuje w systemie CRAE fałszywe transakcje (fantomowe logi) lub podrabia specyfikacje techniczne wirtualnych dóbr, doprowadzając kontrahenta do niekorzystnego rozporządzenia mieniem, popełnia występek oszustwa fantomowego.</w:t>
      </w:r>
    </w:p>
    <w:p w14:paraId="33F83098" w14:textId="3286245C" w:rsidR="00E46B46" w:rsidRDefault="001B16DD" w:rsidP="001B16D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46B46" w:rsidRPr="00E46B46">
        <w:rPr>
          <w:rFonts w:ascii="Times New Roman" w:eastAsiaTheme="minorHAnsi" w:hAnsi="Times New Roman" w:cs="Times New Roman"/>
          <w:lang w:eastAsia="en-US"/>
        </w:rPr>
        <w:t xml:space="preserve">Sprawca czynu określonego w ust. 1 podlega karze lochów od roku do lat 10, grzywnie uiszczanej na rzecz Skarbca Koronnego oraz ucebulowaniu. </w:t>
      </w:r>
    </w:p>
    <w:p w14:paraId="762D2A68" w14:textId="77777777" w:rsidR="001B16DD" w:rsidRPr="00E46B46" w:rsidRDefault="001B16DD" w:rsidP="001B16D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A9039FC" w14:textId="608274F0" w:rsidR="00E46B46" w:rsidRPr="00E46B46" w:rsidRDefault="00E46B46" w:rsidP="001B16D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46B46">
        <w:rPr>
          <w:rFonts w:ascii="Times New Roman" w:eastAsiaTheme="minorHAnsi" w:hAnsi="Times New Roman" w:cs="Times New Roman"/>
          <w:b/>
          <w:bCs/>
          <w:lang w:eastAsia="en-US"/>
        </w:rPr>
        <w:t>Art. 5</w:t>
      </w:r>
      <w:r w:rsidR="006031F0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E46B46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 w:rsidR="001B16DD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46B46">
        <w:rPr>
          <w:rFonts w:ascii="Times New Roman" w:eastAsiaTheme="minorHAnsi" w:hAnsi="Times New Roman" w:cs="Times New Roman"/>
          <w:lang w:eastAsia="en-US"/>
        </w:rPr>
        <w:t>Kto, będąc kupcem międzyregionalnym, wchodzi w porozumienie z obcą potęgą lub organizacją wrogą naturalnemu ładowi w celu stosowania dumpingu cyfrowego i niszczenia rodzimej konkurencji w regionach Korony, popełnia występek zmowy dumpingowej.</w:t>
      </w:r>
    </w:p>
    <w:p w14:paraId="2A0D4127" w14:textId="52D65F3F" w:rsidR="00E46B46" w:rsidRDefault="001B16DD" w:rsidP="001B16D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46B46" w:rsidRPr="00E46B46">
        <w:rPr>
          <w:rFonts w:ascii="Times New Roman" w:eastAsiaTheme="minorHAnsi" w:hAnsi="Times New Roman" w:cs="Times New Roman"/>
          <w:lang w:eastAsia="en-US"/>
        </w:rPr>
        <w:t xml:space="preserve">Sprawca czynu określonego w ust. 1 podlega karze lochów od lat 5 do 15, grzywnie oraz przymusowej pracy. </w:t>
      </w:r>
    </w:p>
    <w:p w14:paraId="7229B94C" w14:textId="77777777" w:rsidR="001B16DD" w:rsidRPr="00E46B46" w:rsidRDefault="001B16DD" w:rsidP="001B16D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3B730C1" w14:textId="5C990272" w:rsidR="00E46B46" w:rsidRPr="00E46B46" w:rsidRDefault="00E46B46" w:rsidP="001B16D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46B46">
        <w:rPr>
          <w:rFonts w:ascii="Times New Roman" w:eastAsiaTheme="minorHAnsi" w:hAnsi="Times New Roman" w:cs="Times New Roman"/>
          <w:b/>
          <w:bCs/>
          <w:lang w:eastAsia="en-US"/>
        </w:rPr>
        <w:t>Art. 5</w:t>
      </w:r>
      <w:r w:rsidR="006031F0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E46B46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 w:rsidR="001B16DD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46B46">
        <w:rPr>
          <w:rFonts w:ascii="Times New Roman" w:eastAsiaTheme="minorHAnsi" w:hAnsi="Times New Roman" w:cs="Times New Roman"/>
          <w:lang w:eastAsia="en-US"/>
        </w:rPr>
        <w:t xml:space="preserve">Kto bezprawnie i złośliwie przeciąża, infekuje kodem lub uniemożliwia dostęp do platform transakcyjnych oraz serwerów spedycyjnych należących do kupców z innych regionów, paraliżując ponadregionalną płynność towarową, podlega karze lochów do lat 8 oraz ucebulowaniu. </w:t>
      </w:r>
    </w:p>
    <w:p w14:paraId="25D620E6" w14:textId="60F637AF" w:rsidR="00E46B46" w:rsidRDefault="001B16DD" w:rsidP="001B16D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46B46" w:rsidRPr="00E46B46">
        <w:rPr>
          <w:rFonts w:ascii="Times New Roman" w:eastAsiaTheme="minorHAnsi" w:hAnsi="Times New Roman" w:cs="Times New Roman"/>
          <w:lang w:eastAsia="en-US"/>
        </w:rPr>
        <w:t xml:space="preserve">Jeżeli następstwem czynu określonego w ust. 1 jest całkowite wstrzymanie obrotu cyfrowego lub spedycji na obszarze co najmniej jednego autonomicznego regionu, sprawca podlega karze lochów od lat 10 do 25 oraz infamii. </w:t>
      </w:r>
    </w:p>
    <w:p w14:paraId="6BA538C2" w14:textId="03A99E53" w:rsidR="00B67C32" w:rsidRDefault="00B67C3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0717C96" w14:textId="3BD898E5" w:rsidR="00CF6BB2" w:rsidRPr="00CF6BB2" w:rsidRDefault="00CF6BB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57. </w:t>
      </w:r>
      <w:r w:rsidRPr="00CF6BB2">
        <w:rPr>
          <w:rFonts w:ascii="Times New Roman" w:eastAsiaTheme="minorHAnsi" w:hAnsi="Times New Roman" w:cs="Times New Roman"/>
          <w:lang w:eastAsia="en-US"/>
        </w:rPr>
        <w:t>Do przestępstw określonych w niniejszym Tytule stosuje się odpowiednio przepisy Części Ogólnej Koronnego Kodeksu Karnego.</w:t>
      </w:r>
    </w:p>
    <w:sectPr w:rsidR="00CF6BB2" w:rsidRPr="00CF6BB2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8921" w14:textId="77777777" w:rsidR="00BF6115" w:rsidRDefault="00BF6115" w:rsidP="008D64EC">
      <w:pPr>
        <w:spacing w:after="0" w:line="240" w:lineRule="auto"/>
      </w:pPr>
      <w:r>
        <w:separator/>
      </w:r>
    </w:p>
  </w:endnote>
  <w:endnote w:type="continuationSeparator" w:id="0">
    <w:p w14:paraId="050AA872" w14:textId="77777777" w:rsidR="00BF6115" w:rsidRDefault="00BF6115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7F01" w14:textId="77777777" w:rsidR="00BF6115" w:rsidRDefault="00BF6115" w:rsidP="008D64EC">
      <w:pPr>
        <w:spacing w:after="0" w:line="240" w:lineRule="auto"/>
      </w:pPr>
      <w:r>
        <w:separator/>
      </w:r>
    </w:p>
  </w:footnote>
  <w:footnote w:type="continuationSeparator" w:id="0">
    <w:p w14:paraId="2FEA93C4" w14:textId="77777777" w:rsidR="00BF6115" w:rsidRDefault="00BF6115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16EE88F0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35EC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2451EA">
      <w:rPr>
        <w:rFonts w:ascii="Times New Roman" w:hAnsi="Times New Roman" w:cs="Times New Roman"/>
        <w:b/>
        <w:bCs/>
        <w:sz w:val="18"/>
        <w:szCs w:val="18"/>
      </w:rPr>
      <w:t>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47A7221A" w:rsidR="005A348C" w:rsidRPr="005A348C" w:rsidRDefault="00685594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87905A3" wp14:editId="75DA102F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F812AA">
      <w:rPr>
        <w:rFonts w:ascii="Times New Roman" w:hAnsi="Times New Roman" w:cs="Times New Roman"/>
        <w:b/>
        <w:bCs/>
        <w:sz w:val="18"/>
        <w:szCs w:val="18"/>
      </w:rPr>
      <w:t>3</w:t>
    </w:r>
    <w:r w:rsidR="002451EA">
      <w:rPr>
        <w:rFonts w:ascii="Times New Roman" w:hAnsi="Times New Roman" w:cs="Times New Roman"/>
        <w:b/>
        <w:bCs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69E"/>
    <w:multiLevelType w:val="multilevel"/>
    <w:tmpl w:val="0846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14A86"/>
    <w:multiLevelType w:val="multilevel"/>
    <w:tmpl w:val="89FE3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54BE4"/>
    <w:multiLevelType w:val="multilevel"/>
    <w:tmpl w:val="3D98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A2B1B"/>
    <w:multiLevelType w:val="multilevel"/>
    <w:tmpl w:val="BFA6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6214F"/>
    <w:multiLevelType w:val="multilevel"/>
    <w:tmpl w:val="FFB4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D0ED5"/>
    <w:multiLevelType w:val="multilevel"/>
    <w:tmpl w:val="85581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F33881"/>
    <w:multiLevelType w:val="multilevel"/>
    <w:tmpl w:val="D7F8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9609D"/>
    <w:multiLevelType w:val="multilevel"/>
    <w:tmpl w:val="8A12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00966"/>
    <w:multiLevelType w:val="multilevel"/>
    <w:tmpl w:val="79AA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84F9D"/>
    <w:multiLevelType w:val="multilevel"/>
    <w:tmpl w:val="03CC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40070"/>
    <w:multiLevelType w:val="multilevel"/>
    <w:tmpl w:val="D5DC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7177B"/>
    <w:multiLevelType w:val="multilevel"/>
    <w:tmpl w:val="0BD8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800FDF"/>
    <w:multiLevelType w:val="multilevel"/>
    <w:tmpl w:val="2E38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5D54A0"/>
    <w:multiLevelType w:val="multilevel"/>
    <w:tmpl w:val="6AD8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1F47DC"/>
    <w:multiLevelType w:val="multilevel"/>
    <w:tmpl w:val="2C6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2A7FE4"/>
    <w:multiLevelType w:val="multilevel"/>
    <w:tmpl w:val="2840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A193B"/>
    <w:multiLevelType w:val="multilevel"/>
    <w:tmpl w:val="5690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0C71C6"/>
    <w:multiLevelType w:val="multilevel"/>
    <w:tmpl w:val="03B0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945884"/>
    <w:multiLevelType w:val="multilevel"/>
    <w:tmpl w:val="1E7C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0F5324"/>
    <w:multiLevelType w:val="multilevel"/>
    <w:tmpl w:val="9B32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11FE8"/>
    <w:multiLevelType w:val="multilevel"/>
    <w:tmpl w:val="67FA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1389F"/>
    <w:multiLevelType w:val="multilevel"/>
    <w:tmpl w:val="CABE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FD7E67"/>
    <w:multiLevelType w:val="multilevel"/>
    <w:tmpl w:val="1324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492DC9"/>
    <w:multiLevelType w:val="multilevel"/>
    <w:tmpl w:val="4460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6554ED"/>
    <w:multiLevelType w:val="multilevel"/>
    <w:tmpl w:val="A8A8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025357"/>
    <w:multiLevelType w:val="multilevel"/>
    <w:tmpl w:val="E638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E089D"/>
    <w:multiLevelType w:val="multilevel"/>
    <w:tmpl w:val="4E9A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298185">
    <w:abstractNumId w:val="7"/>
  </w:num>
  <w:num w:numId="2" w16cid:durableId="319313637">
    <w:abstractNumId w:val="19"/>
  </w:num>
  <w:num w:numId="3" w16cid:durableId="1814518873">
    <w:abstractNumId w:val="22"/>
  </w:num>
  <w:num w:numId="4" w16cid:durableId="488519388">
    <w:abstractNumId w:val="2"/>
  </w:num>
  <w:num w:numId="5" w16cid:durableId="707294096">
    <w:abstractNumId w:val="16"/>
  </w:num>
  <w:num w:numId="6" w16cid:durableId="1146818479">
    <w:abstractNumId w:val="8"/>
  </w:num>
  <w:num w:numId="7" w16cid:durableId="517886144">
    <w:abstractNumId w:val="25"/>
  </w:num>
  <w:num w:numId="8" w16cid:durableId="405153214">
    <w:abstractNumId w:val="17"/>
  </w:num>
  <w:num w:numId="9" w16cid:durableId="579481816">
    <w:abstractNumId w:val="4"/>
  </w:num>
  <w:num w:numId="10" w16cid:durableId="1534927265">
    <w:abstractNumId w:val="3"/>
  </w:num>
  <w:num w:numId="11" w16cid:durableId="1423992311">
    <w:abstractNumId w:val="20"/>
  </w:num>
  <w:num w:numId="12" w16cid:durableId="2140805559">
    <w:abstractNumId w:val="21"/>
  </w:num>
  <w:num w:numId="13" w16cid:durableId="1724140894">
    <w:abstractNumId w:val="9"/>
  </w:num>
  <w:num w:numId="14" w16cid:durableId="1803962700">
    <w:abstractNumId w:val="14"/>
  </w:num>
  <w:num w:numId="15" w16cid:durableId="1364936241">
    <w:abstractNumId w:val="11"/>
  </w:num>
  <w:num w:numId="16" w16cid:durableId="1525560927">
    <w:abstractNumId w:val="12"/>
  </w:num>
  <w:num w:numId="17" w16cid:durableId="2083794791">
    <w:abstractNumId w:val="1"/>
  </w:num>
  <w:num w:numId="18" w16cid:durableId="419370334">
    <w:abstractNumId w:val="6"/>
  </w:num>
  <w:num w:numId="19" w16cid:durableId="2119912849">
    <w:abstractNumId w:val="26"/>
  </w:num>
  <w:num w:numId="20" w16cid:durableId="1115292286">
    <w:abstractNumId w:val="27"/>
  </w:num>
  <w:num w:numId="21" w16cid:durableId="208498518">
    <w:abstractNumId w:val="15"/>
  </w:num>
  <w:num w:numId="22" w16cid:durableId="204997436">
    <w:abstractNumId w:val="0"/>
  </w:num>
  <w:num w:numId="23" w16cid:durableId="1263689389">
    <w:abstractNumId w:val="10"/>
  </w:num>
  <w:num w:numId="24" w16cid:durableId="1022588576">
    <w:abstractNumId w:val="18"/>
  </w:num>
  <w:num w:numId="25" w16cid:durableId="1579052297">
    <w:abstractNumId w:val="5"/>
  </w:num>
  <w:num w:numId="26" w16cid:durableId="528028732">
    <w:abstractNumId w:val="13"/>
  </w:num>
  <w:num w:numId="27" w16cid:durableId="1115170620">
    <w:abstractNumId w:val="24"/>
  </w:num>
  <w:num w:numId="28" w16cid:durableId="181452194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33FC"/>
    <w:rsid w:val="00003775"/>
    <w:rsid w:val="00003C51"/>
    <w:rsid w:val="00005193"/>
    <w:rsid w:val="000065F0"/>
    <w:rsid w:val="0001016E"/>
    <w:rsid w:val="00011BD3"/>
    <w:rsid w:val="00012595"/>
    <w:rsid w:val="00014D3E"/>
    <w:rsid w:val="000154E5"/>
    <w:rsid w:val="00015F32"/>
    <w:rsid w:val="0001696A"/>
    <w:rsid w:val="00016A10"/>
    <w:rsid w:val="000171F3"/>
    <w:rsid w:val="00017489"/>
    <w:rsid w:val="0002097D"/>
    <w:rsid w:val="000247DA"/>
    <w:rsid w:val="00026532"/>
    <w:rsid w:val="00026DCA"/>
    <w:rsid w:val="000312CB"/>
    <w:rsid w:val="0003216F"/>
    <w:rsid w:val="00033564"/>
    <w:rsid w:val="0003746D"/>
    <w:rsid w:val="00037C4A"/>
    <w:rsid w:val="000410F7"/>
    <w:rsid w:val="00042321"/>
    <w:rsid w:val="00042E05"/>
    <w:rsid w:val="00043BB7"/>
    <w:rsid w:val="00043E18"/>
    <w:rsid w:val="00043FB7"/>
    <w:rsid w:val="0004669B"/>
    <w:rsid w:val="00047191"/>
    <w:rsid w:val="00051BF8"/>
    <w:rsid w:val="00052A9F"/>
    <w:rsid w:val="000542E3"/>
    <w:rsid w:val="0005645A"/>
    <w:rsid w:val="000610A8"/>
    <w:rsid w:val="00066F9F"/>
    <w:rsid w:val="000738A8"/>
    <w:rsid w:val="00074000"/>
    <w:rsid w:val="000768AF"/>
    <w:rsid w:val="000827D2"/>
    <w:rsid w:val="0008280E"/>
    <w:rsid w:val="000828EF"/>
    <w:rsid w:val="00085F58"/>
    <w:rsid w:val="000865F7"/>
    <w:rsid w:val="000869E5"/>
    <w:rsid w:val="00094548"/>
    <w:rsid w:val="000954B5"/>
    <w:rsid w:val="0009574D"/>
    <w:rsid w:val="0009591A"/>
    <w:rsid w:val="000A0A9D"/>
    <w:rsid w:val="000A159E"/>
    <w:rsid w:val="000A1C5D"/>
    <w:rsid w:val="000A4F16"/>
    <w:rsid w:val="000A65DF"/>
    <w:rsid w:val="000A6EE1"/>
    <w:rsid w:val="000B0666"/>
    <w:rsid w:val="000B1C84"/>
    <w:rsid w:val="000B34C0"/>
    <w:rsid w:val="000B5262"/>
    <w:rsid w:val="000B716B"/>
    <w:rsid w:val="000B73B6"/>
    <w:rsid w:val="000C02EF"/>
    <w:rsid w:val="000C1786"/>
    <w:rsid w:val="000C4257"/>
    <w:rsid w:val="000D0525"/>
    <w:rsid w:val="000D0AD5"/>
    <w:rsid w:val="000D41B2"/>
    <w:rsid w:val="000D5F26"/>
    <w:rsid w:val="000D61BF"/>
    <w:rsid w:val="000E176F"/>
    <w:rsid w:val="000E27B2"/>
    <w:rsid w:val="000E359B"/>
    <w:rsid w:val="000E371A"/>
    <w:rsid w:val="000E3807"/>
    <w:rsid w:val="000E3F0E"/>
    <w:rsid w:val="000E54B0"/>
    <w:rsid w:val="000E5A1A"/>
    <w:rsid w:val="000F0A64"/>
    <w:rsid w:val="000F0D9A"/>
    <w:rsid w:val="000F16C0"/>
    <w:rsid w:val="000F2549"/>
    <w:rsid w:val="000F2ADB"/>
    <w:rsid w:val="000F4B4A"/>
    <w:rsid w:val="000F599F"/>
    <w:rsid w:val="00102294"/>
    <w:rsid w:val="00102DCB"/>
    <w:rsid w:val="00104C9E"/>
    <w:rsid w:val="00104DD8"/>
    <w:rsid w:val="00104F05"/>
    <w:rsid w:val="001058C8"/>
    <w:rsid w:val="00105C90"/>
    <w:rsid w:val="001136C7"/>
    <w:rsid w:val="00113DDB"/>
    <w:rsid w:val="00115F13"/>
    <w:rsid w:val="001162DA"/>
    <w:rsid w:val="001204CE"/>
    <w:rsid w:val="001207F5"/>
    <w:rsid w:val="00122190"/>
    <w:rsid w:val="001238D3"/>
    <w:rsid w:val="00126579"/>
    <w:rsid w:val="00126931"/>
    <w:rsid w:val="0012724D"/>
    <w:rsid w:val="00130A19"/>
    <w:rsid w:val="00130ECD"/>
    <w:rsid w:val="00131DD6"/>
    <w:rsid w:val="0013457D"/>
    <w:rsid w:val="001357AA"/>
    <w:rsid w:val="00140A4F"/>
    <w:rsid w:val="00141DE4"/>
    <w:rsid w:val="00141F6D"/>
    <w:rsid w:val="001423B3"/>
    <w:rsid w:val="0014445C"/>
    <w:rsid w:val="00146A05"/>
    <w:rsid w:val="001474C0"/>
    <w:rsid w:val="00147F03"/>
    <w:rsid w:val="00147F8C"/>
    <w:rsid w:val="001507A7"/>
    <w:rsid w:val="001508E8"/>
    <w:rsid w:val="00157781"/>
    <w:rsid w:val="00160EF3"/>
    <w:rsid w:val="00161CC1"/>
    <w:rsid w:val="00162B54"/>
    <w:rsid w:val="0016309C"/>
    <w:rsid w:val="0016762A"/>
    <w:rsid w:val="00171365"/>
    <w:rsid w:val="00172F46"/>
    <w:rsid w:val="001747BC"/>
    <w:rsid w:val="00175A68"/>
    <w:rsid w:val="00180A99"/>
    <w:rsid w:val="00184D78"/>
    <w:rsid w:val="00185125"/>
    <w:rsid w:val="00187250"/>
    <w:rsid w:val="00190516"/>
    <w:rsid w:val="00191D78"/>
    <w:rsid w:val="00192658"/>
    <w:rsid w:val="001938E7"/>
    <w:rsid w:val="0019744D"/>
    <w:rsid w:val="001A310B"/>
    <w:rsid w:val="001A71E2"/>
    <w:rsid w:val="001B16DD"/>
    <w:rsid w:val="001B2EC1"/>
    <w:rsid w:val="001B4C02"/>
    <w:rsid w:val="001B7584"/>
    <w:rsid w:val="001B7764"/>
    <w:rsid w:val="001B7D8C"/>
    <w:rsid w:val="001C096D"/>
    <w:rsid w:val="001C1284"/>
    <w:rsid w:val="001C1691"/>
    <w:rsid w:val="001C18D1"/>
    <w:rsid w:val="001C39DE"/>
    <w:rsid w:val="001C3CE3"/>
    <w:rsid w:val="001C4BF0"/>
    <w:rsid w:val="001D0DC3"/>
    <w:rsid w:val="001D437D"/>
    <w:rsid w:val="001D44AD"/>
    <w:rsid w:val="001D69AF"/>
    <w:rsid w:val="001D69F8"/>
    <w:rsid w:val="001D7A83"/>
    <w:rsid w:val="001E002C"/>
    <w:rsid w:val="001E272F"/>
    <w:rsid w:val="001E3620"/>
    <w:rsid w:val="001E6973"/>
    <w:rsid w:val="001E6E5C"/>
    <w:rsid w:val="001E7FDA"/>
    <w:rsid w:val="001F06CE"/>
    <w:rsid w:val="001F0F15"/>
    <w:rsid w:val="001F1660"/>
    <w:rsid w:val="001F2F69"/>
    <w:rsid w:val="001F3314"/>
    <w:rsid w:val="001F353F"/>
    <w:rsid w:val="001F6294"/>
    <w:rsid w:val="001F6B6B"/>
    <w:rsid w:val="002007EC"/>
    <w:rsid w:val="00202AD8"/>
    <w:rsid w:val="00202C31"/>
    <w:rsid w:val="00206117"/>
    <w:rsid w:val="002140BB"/>
    <w:rsid w:val="00214474"/>
    <w:rsid w:val="00214497"/>
    <w:rsid w:val="00217BF2"/>
    <w:rsid w:val="00223162"/>
    <w:rsid w:val="00224B09"/>
    <w:rsid w:val="0022782A"/>
    <w:rsid w:val="00230B37"/>
    <w:rsid w:val="00235519"/>
    <w:rsid w:val="0023561B"/>
    <w:rsid w:val="00235765"/>
    <w:rsid w:val="00237030"/>
    <w:rsid w:val="00240777"/>
    <w:rsid w:val="00240926"/>
    <w:rsid w:val="00240C84"/>
    <w:rsid w:val="0024205E"/>
    <w:rsid w:val="00243DD1"/>
    <w:rsid w:val="0024498D"/>
    <w:rsid w:val="002451EA"/>
    <w:rsid w:val="0024633B"/>
    <w:rsid w:val="00247090"/>
    <w:rsid w:val="00247147"/>
    <w:rsid w:val="00247547"/>
    <w:rsid w:val="00250D30"/>
    <w:rsid w:val="00252603"/>
    <w:rsid w:val="00252E88"/>
    <w:rsid w:val="00253051"/>
    <w:rsid w:val="002532F3"/>
    <w:rsid w:val="00253348"/>
    <w:rsid w:val="002572B7"/>
    <w:rsid w:val="002613D7"/>
    <w:rsid w:val="00263973"/>
    <w:rsid w:val="00264443"/>
    <w:rsid w:val="00264D20"/>
    <w:rsid w:val="00265E4D"/>
    <w:rsid w:val="00266496"/>
    <w:rsid w:val="00270F58"/>
    <w:rsid w:val="00272744"/>
    <w:rsid w:val="00275DC5"/>
    <w:rsid w:val="00277191"/>
    <w:rsid w:val="002774D7"/>
    <w:rsid w:val="00280D49"/>
    <w:rsid w:val="00281EC3"/>
    <w:rsid w:val="00284574"/>
    <w:rsid w:val="00291462"/>
    <w:rsid w:val="00292AAB"/>
    <w:rsid w:val="00292CDD"/>
    <w:rsid w:val="00292E16"/>
    <w:rsid w:val="002939B6"/>
    <w:rsid w:val="00295042"/>
    <w:rsid w:val="00296465"/>
    <w:rsid w:val="00297EA3"/>
    <w:rsid w:val="002A09AB"/>
    <w:rsid w:val="002A1B4E"/>
    <w:rsid w:val="002A3A79"/>
    <w:rsid w:val="002A62E4"/>
    <w:rsid w:val="002A7F46"/>
    <w:rsid w:val="002B076C"/>
    <w:rsid w:val="002B3140"/>
    <w:rsid w:val="002B5273"/>
    <w:rsid w:val="002B6321"/>
    <w:rsid w:val="002B6C04"/>
    <w:rsid w:val="002B6E50"/>
    <w:rsid w:val="002C009E"/>
    <w:rsid w:val="002C1BC7"/>
    <w:rsid w:val="002C2F62"/>
    <w:rsid w:val="002C3399"/>
    <w:rsid w:val="002C4645"/>
    <w:rsid w:val="002C48E1"/>
    <w:rsid w:val="002D0659"/>
    <w:rsid w:val="002D1505"/>
    <w:rsid w:val="002D1EB4"/>
    <w:rsid w:val="002D2B10"/>
    <w:rsid w:val="002D609E"/>
    <w:rsid w:val="002D6A0F"/>
    <w:rsid w:val="002E0958"/>
    <w:rsid w:val="002E1C57"/>
    <w:rsid w:val="002E34BA"/>
    <w:rsid w:val="002E5D0B"/>
    <w:rsid w:val="002F012F"/>
    <w:rsid w:val="002F0E19"/>
    <w:rsid w:val="002F29E9"/>
    <w:rsid w:val="002F365E"/>
    <w:rsid w:val="002F3850"/>
    <w:rsid w:val="002F4774"/>
    <w:rsid w:val="002F5E21"/>
    <w:rsid w:val="002F62D5"/>
    <w:rsid w:val="00300017"/>
    <w:rsid w:val="00300D3A"/>
    <w:rsid w:val="00301902"/>
    <w:rsid w:val="00302B6B"/>
    <w:rsid w:val="00303E33"/>
    <w:rsid w:val="0030471B"/>
    <w:rsid w:val="003059CA"/>
    <w:rsid w:val="003106E6"/>
    <w:rsid w:val="00310E69"/>
    <w:rsid w:val="003118B7"/>
    <w:rsid w:val="00311B8D"/>
    <w:rsid w:val="00314E5E"/>
    <w:rsid w:val="003161E0"/>
    <w:rsid w:val="00316E10"/>
    <w:rsid w:val="00320778"/>
    <w:rsid w:val="00321610"/>
    <w:rsid w:val="00321E73"/>
    <w:rsid w:val="003224D5"/>
    <w:rsid w:val="00323290"/>
    <w:rsid w:val="00323AB7"/>
    <w:rsid w:val="003273B8"/>
    <w:rsid w:val="00327B5A"/>
    <w:rsid w:val="00330B85"/>
    <w:rsid w:val="00332145"/>
    <w:rsid w:val="003325BF"/>
    <w:rsid w:val="00332ECC"/>
    <w:rsid w:val="003339BC"/>
    <w:rsid w:val="00333D98"/>
    <w:rsid w:val="00334472"/>
    <w:rsid w:val="00337F5E"/>
    <w:rsid w:val="00341815"/>
    <w:rsid w:val="00342B25"/>
    <w:rsid w:val="00343C4E"/>
    <w:rsid w:val="00347518"/>
    <w:rsid w:val="003525B3"/>
    <w:rsid w:val="00352AFF"/>
    <w:rsid w:val="003544FF"/>
    <w:rsid w:val="00354EA4"/>
    <w:rsid w:val="00355CA3"/>
    <w:rsid w:val="00355FA2"/>
    <w:rsid w:val="00360285"/>
    <w:rsid w:val="0036397A"/>
    <w:rsid w:val="00365308"/>
    <w:rsid w:val="00366245"/>
    <w:rsid w:val="0036771F"/>
    <w:rsid w:val="00370211"/>
    <w:rsid w:val="00370C75"/>
    <w:rsid w:val="00370EC5"/>
    <w:rsid w:val="00371C5E"/>
    <w:rsid w:val="003758EF"/>
    <w:rsid w:val="00376169"/>
    <w:rsid w:val="00376744"/>
    <w:rsid w:val="003817BE"/>
    <w:rsid w:val="0038415A"/>
    <w:rsid w:val="00387009"/>
    <w:rsid w:val="00390DD0"/>
    <w:rsid w:val="00391E9F"/>
    <w:rsid w:val="00393290"/>
    <w:rsid w:val="0039759C"/>
    <w:rsid w:val="00397879"/>
    <w:rsid w:val="00397C58"/>
    <w:rsid w:val="003A0943"/>
    <w:rsid w:val="003A4D42"/>
    <w:rsid w:val="003A5751"/>
    <w:rsid w:val="003A636E"/>
    <w:rsid w:val="003A7817"/>
    <w:rsid w:val="003A7F3E"/>
    <w:rsid w:val="003B12A9"/>
    <w:rsid w:val="003B39E3"/>
    <w:rsid w:val="003B425C"/>
    <w:rsid w:val="003B5931"/>
    <w:rsid w:val="003B64CF"/>
    <w:rsid w:val="003B6717"/>
    <w:rsid w:val="003C10D7"/>
    <w:rsid w:val="003C2B3F"/>
    <w:rsid w:val="003C2CC2"/>
    <w:rsid w:val="003C5A84"/>
    <w:rsid w:val="003D0534"/>
    <w:rsid w:val="003D0A41"/>
    <w:rsid w:val="003D1937"/>
    <w:rsid w:val="003D24CE"/>
    <w:rsid w:val="003D5150"/>
    <w:rsid w:val="003D54EC"/>
    <w:rsid w:val="003E1301"/>
    <w:rsid w:val="003E3318"/>
    <w:rsid w:val="003E4E95"/>
    <w:rsid w:val="003E55C0"/>
    <w:rsid w:val="003E5CE7"/>
    <w:rsid w:val="003E6C0C"/>
    <w:rsid w:val="003E7CBA"/>
    <w:rsid w:val="003E7E17"/>
    <w:rsid w:val="003E7FFD"/>
    <w:rsid w:val="003F10EF"/>
    <w:rsid w:val="003F31EB"/>
    <w:rsid w:val="003F3784"/>
    <w:rsid w:val="003F5F68"/>
    <w:rsid w:val="003F6486"/>
    <w:rsid w:val="003F76FC"/>
    <w:rsid w:val="003F7B40"/>
    <w:rsid w:val="003F7FF0"/>
    <w:rsid w:val="00400360"/>
    <w:rsid w:val="004008C0"/>
    <w:rsid w:val="0040389D"/>
    <w:rsid w:val="00404084"/>
    <w:rsid w:val="004051FE"/>
    <w:rsid w:val="004074A8"/>
    <w:rsid w:val="00407767"/>
    <w:rsid w:val="00407AFB"/>
    <w:rsid w:val="004121CC"/>
    <w:rsid w:val="00415B2D"/>
    <w:rsid w:val="00415B80"/>
    <w:rsid w:val="004166C1"/>
    <w:rsid w:val="00422308"/>
    <w:rsid w:val="004228FE"/>
    <w:rsid w:val="00422E73"/>
    <w:rsid w:val="00423403"/>
    <w:rsid w:val="00425A29"/>
    <w:rsid w:val="00426F91"/>
    <w:rsid w:val="004308D9"/>
    <w:rsid w:val="00431EDC"/>
    <w:rsid w:val="00433461"/>
    <w:rsid w:val="00434F22"/>
    <w:rsid w:val="00435B6C"/>
    <w:rsid w:val="00436D73"/>
    <w:rsid w:val="0044362F"/>
    <w:rsid w:val="004437EC"/>
    <w:rsid w:val="004453C5"/>
    <w:rsid w:val="00447F3A"/>
    <w:rsid w:val="00451A26"/>
    <w:rsid w:val="00451CE1"/>
    <w:rsid w:val="00457839"/>
    <w:rsid w:val="0046261F"/>
    <w:rsid w:val="00462D90"/>
    <w:rsid w:val="00464107"/>
    <w:rsid w:val="00465ADB"/>
    <w:rsid w:val="0046661C"/>
    <w:rsid w:val="0047190C"/>
    <w:rsid w:val="00471B82"/>
    <w:rsid w:val="00472AAB"/>
    <w:rsid w:val="00473058"/>
    <w:rsid w:val="00474A32"/>
    <w:rsid w:val="00474B08"/>
    <w:rsid w:val="004753F9"/>
    <w:rsid w:val="00475548"/>
    <w:rsid w:val="00476412"/>
    <w:rsid w:val="004776CD"/>
    <w:rsid w:val="00477732"/>
    <w:rsid w:val="00477878"/>
    <w:rsid w:val="0048367A"/>
    <w:rsid w:val="0048373C"/>
    <w:rsid w:val="00485C34"/>
    <w:rsid w:val="00486C9C"/>
    <w:rsid w:val="00492EF2"/>
    <w:rsid w:val="00493FA5"/>
    <w:rsid w:val="004A0B6F"/>
    <w:rsid w:val="004A2FD1"/>
    <w:rsid w:val="004A3416"/>
    <w:rsid w:val="004A3C36"/>
    <w:rsid w:val="004A4345"/>
    <w:rsid w:val="004A79E7"/>
    <w:rsid w:val="004B130C"/>
    <w:rsid w:val="004B2603"/>
    <w:rsid w:val="004B2B25"/>
    <w:rsid w:val="004B3636"/>
    <w:rsid w:val="004B4310"/>
    <w:rsid w:val="004B4C36"/>
    <w:rsid w:val="004B4E43"/>
    <w:rsid w:val="004B5589"/>
    <w:rsid w:val="004B5993"/>
    <w:rsid w:val="004B5A42"/>
    <w:rsid w:val="004B5D10"/>
    <w:rsid w:val="004B5F7F"/>
    <w:rsid w:val="004B6624"/>
    <w:rsid w:val="004B6F92"/>
    <w:rsid w:val="004B7B9B"/>
    <w:rsid w:val="004B7D66"/>
    <w:rsid w:val="004C13CC"/>
    <w:rsid w:val="004C18DD"/>
    <w:rsid w:val="004C25D3"/>
    <w:rsid w:val="004C51B9"/>
    <w:rsid w:val="004C52FB"/>
    <w:rsid w:val="004C72FE"/>
    <w:rsid w:val="004C7AF0"/>
    <w:rsid w:val="004D0E55"/>
    <w:rsid w:val="004D110B"/>
    <w:rsid w:val="004D1D48"/>
    <w:rsid w:val="004D3A0D"/>
    <w:rsid w:val="004D3BCD"/>
    <w:rsid w:val="004D420F"/>
    <w:rsid w:val="004D60F5"/>
    <w:rsid w:val="004E1A30"/>
    <w:rsid w:val="004E2300"/>
    <w:rsid w:val="004E351A"/>
    <w:rsid w:val="004E374D"/>
    <w:rsid w:val="004E3D50"/>
    <w:rsid w:val="004E3F89"/>
    <w:rsid w:val="004E78EE"/>
    <w:rsid w:val="004F0731"/>
    <w:rsid w:val="004F4901"/>
    <w:rsid w:val="004F6456"/>
    <w:rsid w:val="00500472"/>
    <w:rsid w:val="005010F5"/>
    <w:rsid w:val="005017B9"/>
    <w:rsid w:val="00501B6D"/>
    <w:rsid w:val="00502603"/>
    <w:rsid w:val="005034BA"/>
    <w:rsid w:val="005068D1"/>
    <w:rsid w:val="005079A6"/>
    <w:rsid w:val="00510893"/>
    <w:rsid w:val="00510DDD"/>
    <w:rsid w:val="00512169"/>
    <w:rsid w:val="005144BD"/>
    <w:rsid w:val="00514521"/>
    <w:rsid w:val="00514A5A"/>
    <w:rsid w:val="0051714A"/>
    <w:rsid w:val="005173FD"/>
    <w:rsid w:val="005179A6"/>
    <w:rsid w:val="00520299"/>
    <w:rsid w:val="005257CA"/>
    <w:rsid w:val="00525EFB"/>
    <w:rsid w:val="0052621F"/>
    <w:rsid w:val="00530711"/>
    <w:rsid w:val="00533706"/>
    <w:rsid w:val="00533DC2"/>
    <w:rsid w:val="00536D4A"/>
    <w:rsid w:val="00537C51"/>
    <w:rsid w:val="00540F89"/>
    <w:rsid w:val="00541598"/>
    <w:rsid w:val="005440C9"/>
    <w:rsid w:val="005460C8"/>
    <w:rsid w:val="0054678F"/>
    <w:rsid w:val="00551A7B"/>
    <w:rsid w:val="00555654"/>
    <w:rsid w:val="00557044"/>
    <w:rsid w:val="0055785C"/>
    <w:rsid w:val="005602FF"/>
    <w:rsid w:val="005627FE"/>
    <w:rsid w:val="00562BB7"/>
    <w:rsid w:val="00562CA2"/>
    <w:rsid w:val="005632FA"/>
    <w:rsid w:val="00564054"/>
    <w:rsid w:val="00564CF8"/>
    <w:rsid w:val="005671F3"/>
    <w:rsid w:val="00567768"/>
    <w:rsid w:val="0057044C"/>
    <w:rsid w:val="00571229"/>
    <w:rsid w:val="0057147B"/>
    <w:rsid w:val="00571D15"/>
    <w:rsid w:val="00573525"/>
    <w:rsid w:val="0057354E"/>
    <w:rsid w:val="00573673"/>
    <w:rsid w:val="005738E7"/>
    <w:rsid w:val="00577853"/>
    <w:rsid w:val="0058349C"/>
    <w:rsid w:val="00584695"/>
    <w:rsid w:val="00584713"/>
    <w:rsid w:val="00584DC3"/>
    <w:rsid w:val="00590896"/>
    <w:rsid w:val="00592266"/>
    <w:rsid w:val="00592A73"/>
    <w:rsid w:val="00592EC6"/>
    <w:rsid w:val="00593C15"/>
    <w:rsid w:val="00596EB1"/>
    <w:rsid w:val="005978A4"/>
    <w:rsid w:val="00597998"/>
    <w:rsid w:val="005A2244"/>
    <w:rsid w:val="005A2BDD"/>
    <w:rsid w:val="005A3205"/>
    <w:rsid w:val="005A348C"/>
    <w:rsid w:val="005A37FA"/>
    <w:rsid w:val="005A4977"/>
    <w:rsid w:val="005A50D0"/>
    <w:rsid w:val="005B04A9"/>
    <w:rsid w:val="005B0933"/>
    <w:rsid w:val="005B180E"/>
    <w:rsid w:val="005B1AC6"/>
    <w:rsid w:val="005B393A"/>
    <w:rsid w:val="005B3B71"/>
    <w:rsid w:val="005B3C4F"/>
    <w:rsid w:val="005B4D96"/>
    <w:rsid w:val="005B5AFF"/>
    <w:rsid w:val="005B78D5"/>
    <w:rsid w:val="005C18EF"/>
    <w:rsid w:val="005C2E05"/>
    <w:rsid w:val="005C4142"/>
    <w:rsid w:val="005D03B5"/>
    <w:rsid w:val="005D0797"/>
    <w:rsid w:val="005D172A"/>
    <w:rsid w:val="005D1EEB"/>
    <w:rsid w:val="005D27C6"/>
    <w:rsid w:val="005D354C"/>
    <w:rsid w:val="005D53D6"/>
    <w:rsid w:val="005D5623"/>
    <w:rsid w:val="005D5A02"/>
    <w:rsid w:val="005D76F7"/>
    <w:rsid w:val="005E0779"/>
    <w:rsid w:val="005E0DA8"/>
    <w:rsid w:val="005E2F0F"/>
    <w:rsid w:val="005E67B5"/>
    <w:rsid w:val="005F2375"/>
    <w:rsid w:val="005F26A7"/>
    <w:rsid w:val="005F4632"/>
    <w:rsid w:val="005F4AF9"/>
    <w:rsid w:val="005F5095"/>
    <w:rsid w:val="005F58AE"/>
    <w:rsid w:val="005F6535"/>
    <w:rsid w:val="005F696B"/>
    <w:rsid w:val="00600CC6"/>
    <w:rsid w:val="00602658"/>
    <w:rsid w:val="00602A52"/>
    <w:rsid w:val="00602EA1"/>
    <w:rsid w:val="006031F0"/>
    <w:rsid w:val="006035FA"/>
    <w:rsid w:val="00607134"/>
    <w:rsid w:val="00610800"/>
    <w:rsid w:val="00610E81"/>
    <w:rsid w:val="00611CCB"/>
    <w:rsid w:val="00612487"/>
    <w:rsid w:val="006133A0"/>
    <w:rsid w:val="00614706"/>
    <w:rsid w:val="006159B3"/>
    <w:rsid w:val="00621923"/>
    <w:rsid w:val="00623A36"/>
    <w:rsid w:val="00623BD3"/>
    <w:rsid w:val="006247E2"/>
    <w:rsid w:val="00625014"/>
    <w:rsid w:val="00625147"/>
    <w:rsid w:val="006271C2"/>
    <w:rsid w:val="0063076B"/>
    <w:rsid w:val="006322B2"/>
    <w:rsid w:val="0063240C"/>
    <w:rsid w:val="0063457A"/>
    <w:rsid w:val="00637CF5"/>
    <w:rsid w:val="0064050C"/>
    <w:rsid w:val="00640591"/>
    <w:rsid w:val="00641DFA"/>
    <w:rsid w:val="0064267F"/>
    <w:rsid w:val="00645005"/>
    <w:rsid w:val="00645432"/>
    <w:rsid w:val="006465EB"/>
    <w:rsid w:val="0065106A"/>
    <w:rsid w:val="006537D6"/>
    <w:rsid w:val="00653A82"/>
    <w:rsid w:val="00653AC0"/>
    <w:rsid w:val="00657B34"/>
    <w:rsid w:val="0066010A"/>
    <w:rsid w:val="00662ABA"/>
    <w:rsid w:val="00662CE0"/>
    <w:rsid w:val="006650C5"/>
    <w:rsid w:val="00665F2A"/>
    <w:rsid w:val="00666541"/>
    <w:rsid w:val="00667BB3"/>
    <w:rsid w:val="00670346"/>
    <w:rsid w:val="00674492"/>
    <w:rsid w:val="006767F6"/>
    <w:rsid w:val="00677E66"/>
    <w:rsid w:val="00680179"/>
    <w:rsid w:val="00680AEA"/>
    <w:rsid w:val="006810BC"/>
    <w:rsid w:val="006820C2"/>
    <w:rsid w:val="006834F2"/>
    <w:rsid w:val="00685594"/>
    <w:rsid w:val="006867C6"/>
    <w:rsid w:val="00686B23"/>
    <w:rsid w:val="00687F1F"/>
    <w:rsid w:val="006918FC"/>
    <w:rsid w:val="00691B61"/>
    <w:rsid w:val="00691D9D"/>
    <w:rsid w:val="0069615B"/>
    <w:rsid w:val="006975E3"/>
    <w:rsid w:val="006A074B"/>
    <w:rsid w:val="006A2FAF"/>
    <w:rsid w:val="006A3CAC"/>
    <w:rsid w:val="006A3E29"/>
    <w:rsid w:val="006A5EC4"/>
    <w:rsid w:val="006A6C32"/>
    <w:rsid w:val="006A7689"/>
    <w:rsid w:val="006A7A1E"/>
    <w:rsid w:val="006B00CF"/>
    <w:rsid w:val="006B0C02"/>
    <w:rsid w:val="006B1516"/>
    <w:rsid w:val="006B229C"/>
    <w:rsid w:val="006B2643"/>
    <w:rsid w:val="006B420F"/>
    <w:rsid w:val="006B4830"/>
    <w:rsid w:val="006B570A"/>
    <w:rsid w:val="006B5CB5"/>
    <w:rsid w:val="006B7347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089"/>
    <w:rsid w:val="006C7E15"/>
    <w:rsid w:val="006D1476"/>
    <w:rsid w:val="006D32C3"/>
    <w:rsid w:val="006D3D83"/>
    <w:rsid w:val="006D4955"/>
    <w:rsid w:val="006D4E24"/>
    <w:rsid w:val="006D5992"/>
    <w:rsid w:val="006D5B93"/>
    <w:rsid w:val="006E1BCF"/>
    <w:rsid w:val="006E222B"/>
    <w:rsid w:val="006E36DF"/>
    <w:rsid w:val="006E4518"/>
    <w:rsid w:val="006E628F"/>
    <w:rsid w:val="006E6EC9"/>
    <w:rsid w:val="006F044E"/>
    <w:rsid w:val="006F0845"/>
    <w:rsid w:val="006F1D8B"/>
    <w:rsid w:val="006F5749"/>
    <w:rsid w:val="00700F20"/>
    <w:rsid w:val="0070151B"/>
    <w:rsid w:val="00702747"/>
    <w:rsid w:val="00702E09"/>
    <w:rsid w:val="00702F65"/>
    <w:rsid w:val="00703644"/>
    <w:rsid w:val="007038B0"/>
    <w:rsid w:val="00704ED5"/>
    <w:rsid w:val="00705006"/>
    <w:rsid w:val="007058D8"/>
    <w:rsid w:val="00705C9E"/>
    <w:rsid w:val="00707E36"/>
    <w:rsid w:val="00711D89"/>
    <w:rsid w:val="0071262C"/>
    <w:rsid w:val="007129D4"/>
    <w:rsid w:val="00712E72"/>
    <w:rsid w:val="00714081"/>
    <w:rsid w:val="0071608A"/>
    <w:rsid w:val="007177FC"/>
    <w:rsid w:val="00717892"/>
    <w:rsid w:val="00720381"/>
    <w:rsid w:val="007205A7"/>
    <w:rsid w:val="00720B7F"/>
    <w:rsid w:val="00721DB0"/>
    <w:rsid w:val="00722AEE"/>
    <w:rsid w:val="00723610"/>
    <w:rsid w:val="00723EAD"/>
    <w:rsid w:val="00726007"/>
    <w:rsid w:val="00732294"/>
    <w:rsid w:val="007337FA"/>
    <w:rsid w:val="007349AA"/>
    <w:rsid w:val="0073507E"/>
    <w:rsid w:val="00736139"/>
    <w:rsid w:val="00741D2F"/>
    <w:rsid w:val="00742774"/>
    <w:rsid w:val="00742F5D"/>
    <w:rsid w:val="00746FDE"/>
    <w:rsid w:val="0075029F"/>
    <w:rsid w:val="00754368"/>
    <w:rsid w:val="00756A09"/>
    <w:rsid w:val="00756CB6"/>
    <w:rsid w:val="00757939"/>
    <w:rsid w:val="00757F31"/>
    <w:rsid w:val="0076155E"/>
    <w:rsid w:val="00761909"/>
    <w:rsid w:val="0076273A"/>
    <w:rsid w:val="007627E1"/>
    <w:rsid w:val="007629E2"/>
    <w:rsid w:val="007630F9"/>
    <w:rsid w:val="00764D08"/>
    <w:rsid w:val="00764F76"/>
    <w:rsid w:val="007653F9"/>
    <w:rsid w:val="00766B4D"/>
    <w:rsid w:val="00766CF1"/>
    <w:rsid w:val="00771B39"/>
    <w:rsid w:val="00773FD0"/>
    <w:rsid w:val="0077507A"/>
    <w:rsid w:val="00776305"/>
    <w:rsid w:val="00776CBD"/>
    <w:rsid w:val="007801E6"/>
    <w:rsid w:val="00784142"/>
    <w:rsid w:val="007851E5"/>
    <w:rsid w:val="00785B47"/>
    <w:rsid w:val="00790D4C"/>
    <w:rsid w:val="00791745"/>
    <w:rsid w:val="00791C49"/>
    <w:rsid w:val="007923D2"/>
    <w:rsid w:val="007926D2"/>
    <w:rsid w:val="0079337A"/>
    <w:rsid w:val="00793B2C"/>
    <w:rsid w:val="00794A55"/>
    <w:rsid w:val="007A15E2"/>
    <w:rsid w:val="007A2157"/>
    <w:rsid w:val="007A2D82"/>
    <w:rsid w:val="007A460A"/>
    <w:rsid w:val="007A5A46"/>
    <w:rsid w:val="007B00ED"/>
    <w:rsid w:val="007B06B1"/>
    <w:rsid w:val="007B0938"/>
    <w:rsid w:val="007B0A35"/>
    <w:rsid w:val="007B3BCE"/>
    <w:rsid w:val="007B3D2E"/>
    <w:rsid w:val="007B4222"/>
    <w:rsid w:val="007B4F61"/>
    <w:rsid w:val="007B6DF6"/>
    <w:rsid w:val="007B6E0E"/>
    <w:rsid w:val="007C1D07"/>
    <w:rsid w:val="007C1E97"/>
    <w:rsid w:val="007C2095"/>
    <w:rsid w:val="007C302D"/>
    <w:rsid w:val="007C369B"/>
    <w:rsid w:val="007C3764"/>
    <w:rsid w:val="007C6481"/>
    <w:rsid w:val="007C6658"/>
    <w:rsid w:val="007C7C21"/>
    <w:rsid w:val="007D3E50"/>
    <w:rsid w:val="007D633D"/>
    <w:rsid w:val="007D6534"/>
    <w:rsid w:val="007D7FC4"/>
    <w:rsid w:val="007E058E"/>
    <w:rsid w:val="007E3CB4"/>
    <w:rsid w:val="007E550B"/>
    <w:rsid w:val="007E62DC"/>
    <w:rsid w:val="007E6FE8"/>
    <w:rsid w:val="007E75C0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E10"/>
    <w:rsid w:val="007F6A5F"/>
    <w:rsid w:val="007F7141"/>
    <w:rsid w:val="00803E23"/>
    <w:rsid w:val="0080775F"/>
    <w:rsid w:val="00810D36"/>
    <w:rsid w:val="008116AB"/>
    <w:rsid w:val="00811D03"/>
    <w:rsid w:val="008122B0"/>
    <w:rsid w:val="00813DA5"/>
    <w:rsid w:val="00814824"/>
    <w:rsid w:val="00815066"/>
    <w:rsid w:val="00817803"/>
    <w:rsid w:val="00821BCC"/>
    <w:rsid w:val="00822628"/>
    <w:rsid w:val="008227A6"/>
    <w:rsid w:val="00823AE7"/>
    <w:rsid w:val="00826DCC"/>
    <w:rsid w:val="0083015D"/>
    <w:rsid w:val="008307CE"/>
    <w:rsid w:val="00830878"/>
    <w:rsid w:val="00831060"/>
    <w:rsid w:val="008325A1"/>
    <w:rsid w:val="0083401E"/>
    <w:rsid w:val="00840106"/>
    <w:rsid w:val="00841FC7"/>
    <w:rsid w:val="00842571"/>
    <w:rsid w:val="008426D9"/>
    <w:rsid w:val="0084285C"/>
    <w:rsid w:val="00845244"/>
    <w:rsid w:val="0084572D"/>
    <w:rsid w:val="00847B69"/>
    <w:rsid w:val="00854570"/>
    <w:rsid w:val="00856680"/>
    <w:rsid w:val="00856981"/>
    <w:rsid w:val="0085757C"/>
    <w:rsid w:val="0086071B"/>
    <w:rsid w:val="00860851"/>
    <w:rsid w:val="00860D66"/>
    <w:rsid w:val="00860D99"/>
    <w:rsid w:val="008611D7"/>
    <w:rsid w:val="0086460B"/>
    <w:rsid w:val="00870751"/>
    <w:rsid w:val="0087128B"/>
    <w:rsid w:val="00872658"/>
    <w:rsid w:val="008738B8"/>
    <w:rsid w:val="00873E77"/>
    <w:rsid w:val="0088040B"/>
    <w:rsid w:val="0089094E"/>
    <w:rsid w:val="0089111E"/>
    <w:rsid w:val="00897E5D"/>
    <w:rsid w:val="008A08A8"/>
    <w:rsid w:val="008A1976"/>
    <w:rsid w:val="008A2AB1"/>
    <w:rsid w:val="008A2DBA"/>
    <w:rsid w:val="008A5213"/>
    <w:rsid w:val="008A6DD9"/>
    <w:rsid w:val="008B1E50"/>
    <w:rsid w:val="008B2859"/>
    <w:rsid w:val="008B3D21"/>
    <w:rsid w:val="008C03D1"/>
    <w:rsid w:val="008C0E4E"/>
    <w:rsid w:val="008C12EE"/>
    <w:rsid w:val="008C730F"/>
    <w:rsid w:val="008D00A0"/>
    <w:rsid w:val="008D043A"/>
    <w:rsid w:val="008D1017"/>
    <w:rsid w:val="008D2138"/>
    <w:rsid w:val="008D2C41"/>
    <w:rsid w:val="008D32D7"/>
    <w:rsid w:val="008D4DB1"/>
    <w:rsid w:val="008D56E3"/>
    <w:rsid w:val="008D5BA6"/>
    <w:rsid w:val="008D64EC"/>
    <w:rsid w:val="008D7095"/>
    <w:rsid w:val="008D743B"/>
    <w:rsid w:val="008D7CBE"/>
    <w:rsid w:val="008E0829"/>
    <w:rsid w:val="008E27A9"/>
    <w:rsid w:val="008E43C2"/>
    <w:rsid w:val="008E6BB1"/>
    <w:rsid w:val="008E6F33"/>
    <w:rsid w:val="008E7310"/>
    <w:rsid w:val="008E74E2"/>
    <w:rsid w:val="008E7644"/>
    <w:rsid w:val="008F08A7"/>
    <w:rsid w:val="008F0F82"/>
    <w:rsid w:val="008F1878"/>
    <w:rsid w:val="008F191E"/>
    <w:rsid w:val="008F19A1"/>
    <w:rsid w:val="008F344B"/>
    <w:rsid w:val="008F3DCF"/>
    <w:rsid w:val="00901B92"/>
    <w:rsid w:val="009027A2"/>
    <w:rsid w:val="009030D3"/>
    <w:rsid w:val="00903390"/>
    <w:rsid w:val="00905729"/>
    <w:rsid w:val="00905A9F"/>
    <w:rsid w:val="0090636B"/>
    <w:rsid w:val="00906CB5"/>
    <w:rsid w:val="009074BA"/>
    <w:rsid w:val="009077D2"/>
    <w:rsid w:val="00907833"/>
    <w:rsid w:val="00907C4F"/>
    <w:rsid w:val="00911451"/>
    <w:rsid w:val="00913C5A"/>
    <w:rsid w:val="00913D46"/>
    <w:rsid w:val="009145D9"/>
    <w:rsid w:val="00914D03"/>
    <w:rsid w:val="009153BC"/>
    <w:rsid w:val="0091657E"/>
    <w:rsid w:val="009172B7"/>
    <w:rsid w:val="00921D33"/>
    <w:rsid w:val="009220F1"/>
    <w:rsid w:val="00922F3E"/>
    <w:rsid w:val="00923E79"/>
    <w:rsid w:val="00924972"/>
    <w:rsid w:val="00925670"/>
    <w:rsid w:val="00927EE8"/>
    <w:rsid w:val="00927F79"/>
    <w:rsid w:val="00930186"/>
    <w:rsid w:val="0093020F"/>
    <w:rsid w:val="00930A0E"/>
    <w:rsid w:val="00931757"/>
    <w:rsid w:val="00931997"/>
    <w:rsid w:val="0093556B"/>
    <w:rsid w:val="00935ED0"/>
    <w:rsid w:val="00940431"/>
    <w:rsid w:val="00942031"/>
    <w:rsid w:val="00945602"/>
    <w:rsid w:val="00947310"/>
    <w:rsid w:val="00950178"/>
    <w:rsid w:val="00950193"/>
    <w:rsid w:val="009501AE"/>
    <w:rsid w:val="009524EA"/>
    <w:rsid w:val="00952DF4"/>
    <w:rsid w:val="0095328F"/>
    <w:rsid w:val="00954C16"/>
    <w:rsid w:val="009570C7"/>
    <w:rsid w:val="00957E5D"/>
    <w:rsid w:val="00960120"/>
    <w:rsid w:val="00960D47"/>
    <w:rsid w:val="00962C29"/>
    <w:rsid w:val="009672A1"/>
    <w:rsid w:val="00970126"/>
    <w:rsid w:val="00971055"/>
    <w:rsid w:val="0097134F"/>
    <w:rsid w:val="00975EDF"/>
    <w:rsid w:val="00983C35"/>
    <w:rsid w:val="00985555"/>
    <w:rsid w:val="00985CB5"/>
    <w:rsid w:val="00986627"/>
    <w:rsid w:val="00987F26"/>
    <w:rsid w:val="009901E2"/>
    <w:rsid w:val="00990594"/>
    <w:rsid w:val="0099173B"/>
    <w:rsid w:val="00992340"/>
    <w:rsid w:val="00995DE7"/>
    <w:rsid w:val="009967CE"/>
    <w:rsid w:val="009A15F7"/>
    <w:rsid w:val="009A1F43"/>
    <w:rsid w:val="009A3F82"/>
    <w:rsid w:val="009A47D9"/>
    <w:rsid w:val="009A5FCE"/>
    <w:rsid w:val="009B023E"/>
    <w:rsid w:val="009B4A29"/>
    <w:rsid w:val="009B4FBF"/>
    <w:rsid w:val="009C131C"/>
    <w:rsid w:val="009C191F"/>
    <w:rsid w:val="009C248C"/>
    <w:rsid w:val="009C31E2"/>
    <w:rsid w:val="009C3E8E"/>
    <w:rsid w:val="009C66BC"/>
    <w:rsid w:val="009C7384"/>
    <w:rsid w:val="009C75D4"/>
    <w:rsid w:val="009D0EC8"/>
    <w:rsid w:val="009D1CDD"/>
    <w:rsid w:val="009D5E25"/>
    <w:rsid w:val="009D7010"/>
    <w:rsid w:val="009D7F44"/>
    <w:rsid w:val="009E353B"/>
    <w:rsid w:val="009E4F2D"/>
    <w:rsid w:val="009E5B50"/>
    <w:rsid w:val="009F328C"/>
    <w:rsid w:val="009F741B"/>
    <w:rsid w:val="00A00A71"/>
    <w:rsid w:val="00A01066"/>
    <w:rsid w:val="00A01EE4"/>
    <w:rsid w:val="00A0397B"/>
    <w:rsid w:val="00A1079E"/>
    <w:rsid w:val="00A11068"/>
    <w:rsid w:val="00A1137F"/>
    <w:rsid w:val="00A1141A"/>
    <w:rsid w:val="00A13237"/>
    <w:rsid w:val="00A1398A"/>
    <w:rsid w:val="00A147DC"/>
    <w:rsid w:val="00A15191"/>
    <w:rsid w:val="00A20184"/>
    <w:rsid w:val="00A20792"/>
    <w:rsid w:val="00A20956"/>
    <w:rsid w:val="00A21024"/>
    <w:rsid w:val="00A211A9"/>
    <w:rsid w:val="00A216B2"/>
    <w:rsid w:val="00A218AB"/>
    <w:rsid w:val="00A233C7"/>
    <w:rsid w:val="00A27851"/>
    <w:rsid w:val="00A30E90"/>
    <w:rsid w:val="00A30F5D"/>
    <w:rsid w:val="00A3262D"/>
    <w:rsid w:val="00A335A9"/>
    <w:rsid w:val="00A33A0F"/>
    <w:rsid w:val="00A344B4"/>
    <w:rsid w:val="00A3634F"/>
    <w:rsid w:val="00A37556"/>
    <w:rsid w:val="00A43410"/>
    <w:rsid w:val="00A4385F"/>
    <w:rsid w:val="00A44F15"/>
    <w:rsid w:val="00A459AC"/>
    <w:rsid w:val="00A46069"/>
    <w:rsid w:val="00A503CA"/>
    <w:rsid w:val="00A52D3D"/>
    <w:rsid w:val="00A53566"/>
    <w:rsid w:val="00A54A19"/>
    <w:rsid w:val="00A56A28"/>
    <w:rsid w:val="00A6242E"/>
    <w:rsid w:val="00A62E4E"/>
    <w:rsid w:val="00A634FA"/>
    <w:rsid w:val="00A66F09"/>
    <w:rsid w:val="00A72D24"/>
    <w:rsid w:val="00A744DB"/>
    <w:rsid w:val="00A76740"/>
    <w:rsid w:val="00A77501"/>
    <w:rsid w:val="00A80003"/>
    <w:rsid w:val="00A80A44"/>
    <w:rsid w:val="00A837B9"/>
    <w:rsid w:val="00A84154"/>
    <w:rsid w:val="00A84509"/>
    <w:rsid w:val="00A87728"/>
    <w:rsid w:val="00A9016C"/>
    <w:rsid w:val="00A92F6E"/>
    <w:rsid w:val="00A936FF"/>
    <w:rsid w:val="00A93C9F"/>
    <w:rsid w:val="00A94B0A"/>
    <w:rsid w:val="00A94FE9"/>
    <w:rsid w:val="00A953E4"/>
    <w:rsid w:val="00AA154F"/>
    <w:rsid w:val="00AA238D"/>
    <w:rsid w:val="00AA336D"/>
    <w:rsid w:val="00AA423A"/>
    <w:rsid w:val="00AA6302"/>
    <w:rsid w:val="00AB0C5B"/>
    <w:rsid w:val="00AB35CC"/>
    <w:rsid w:val="00AB39DE"/>
    <w:rsid w:val="00AB3BE7"/>
    <w:rsid w:val="00AB4C40"/>
    <w:rsid w:val="00AB5229"/>
    <w:rsid w:val="00AC080E"/>
    <w:rsid w:val="00AC124C"/>
    <w:rsid w:val="00AC1325"/>
    <w:rsid w:val="00AC2BA4"/>
    <w:rsid w:val="00AC4F5C"/>
    <w:rsid w:val="00AC5FC4"/>
    <w:rsid w:val="00AD061B"/>
    <w:rsid w:val="00AD10BE"/>
    <w:rsid w:val="00AD36D2"/>
    <w:rsid w:val="00AD4629"/>
    <w:rsid w:val="00AD4CE7"/>
    <w:rsid w:val="00AD65F9"/>
    <w:rsid w:val="00AD6D68"/>
    <w:rsid w:val="00AD71E6"/>
    <w:rsid w:val="00AD777D"/>
    <w:rsid w:val="00AE046F"/>
    <w:rsid w:val="00AE05B2"/>
    <w:rsid w:val="00AE1F12"/>
    <w:rsid w:val="00AE39E9"/>
    <w:rsid w:val="00AE55B9"/>
    <w:rsid w:val="00AF19FA"/>
    <w:rsid w:val="00AF6151"/>
    <w:rsid w:val="00AF6499"/>
    <w:rsid w:val="00AF6F1E"/>
    <w:rsid w:val="00B0061E"/>
    <w:rsid w:val="00B01640"/>
    <w:rsid w:val="00B01CF1"/>
    <w:rsid w:val="00B0257E"/>
    <w:rsid w:val="00B03846"/>
    <w:rsid w:val="00B05F12"/>
    <w:rsid w:val="00B06606"/>
    <w:rsid w:val="00B1004E"/>
    <w:rsid w:val="00B114A2"/>
    <w:rsid w:val="00B1240F"/>
    <w:rsid w:val="00B12D04"/>
    <w:rsid w:val="00B142DC"/>
    <w:rsid w:val="00B16236"/>
    <w:rsid w:val="00B17310"/>
    <w:rsid w:val="00B20917"/>
    <w:rsid w:val="00B2209E"/>
    <w:rsid w:val="00B23B24"/>
    <w:rsid w:val="00B2422E"/>
    <w:rsid w:val="00B247B5"/>
    <w:rsid w:val="00B262FA"/>
    <w:rsid w:val="00B3359F"/>
    <w:rsid w:val="00B34215"/>
    <w:rsid w:val="00B34FFA"/>
    <w:rsid w:val="00B35A0D"/>
    <w:rsid w:val="00B36509"/>
    <w:rsid w:val="00B40DC5"/>
    <w:rsid w:val="00B42621"/>
    <w:rsid w:val="00B45905"/>
    <w:rsid w:val="00B46603"/>
    <w:rsid w:val="00B46BCC"/>
    <w:rsid w:val="00B46D88"/>
    <w:rsid w:val="00B51500"/>
    <w:rsid w:val="00B5247C"/>
    <w:rsid w:val="00B551EA"/>
    <w:rsid w:val="00B55D43"/>
    <w:rsid w:val="00B60315"/>
    <w:rsid w:val="00B663B0"/>
    <w:rsid w:val="00B676F8"/>
    <w:rsid w:val="00B67C32"/>
    <w:rsid w:val="00B70095"/>
    <w:rsid w:val="00B725C1"/>
    <w:rsid w:val="00B727CC"/>
    <w:rsid w:val="00B729D3"/>
    <w:rsid w:val="00B76B9F"/>
    <w:rsid w:val="00B7744F"/>
    <w:rsid w:val="00B82FA7"/>
    <w:rsid w:val="00B834A7"/>
    <w:rsid w:val="00B84D61"/>
    <w:rsid w:val="00B901B6"/>
    <w:rsid w:val="00B90BCE"/>
    <w:rsid w:val="00B91238"/>
    <w:rsid w:val="00B93FAA"/>
    <w:rsid w:val="00B94F47"/>
    <w:rsid w:val="00B96387"/>
    <w:rsid w:val="00B97FE1"/>
    <w:rsid w:val="00BA15AC"/>
    <w:rsid w:val="00BA4A43"/>
    <w:rsid w:val="00BA6273"/>
    <w:rsid w:val="00BA73F3"/>
    <w:rsid w:val="00BB262A"/>
    <w:rsid w:val="00BB7D8D"/>
    <w:rsid w:val="00BC0302"/>
    <w:rsid w:val="00BC3C97"/>
    <w:rsid w:val="00BC5746"/>
    <w:rsid w:val="00BC7DDF"/>
    <w:rsid w:val="00BD04BD"/>
    <w:rsid w:val="00BD18AB"/>
    <w:rsid w:val="00BD4CEB"/>
    <w:rsid w:val="00BD6111"/>
    <w:rsid w:val="00BD70A2"/>
    <w:rsid w:val="00BE379D"/>
    <w:rsid w:val="00BE3A0E"/>
    <w:rsid w:val="00BE419B"/>
    <w:rsid w:val="00BE6425"/>
    <w:rsid w:val="00BE6839"/>
    <w:rsid w:val="00BE6AC4"/>
    <w:rsid w:val="00BF02C3"/>
    <w:rsid w:val="00BF362D"/>
    <w:rsid w:val="00BF3667"/>
    <w:rsid w:val="00BF4089"/>
    <w:rsid w:val="00BF4A97"/>
    <w:rsid w:val="00BF6115"/>
    <w:rsid w:val="00BF7134"/>
    <w:rsid w:val="00BF7496"/>
    <w:rsid w:val="00C01057"/>
    <w:rsid w:val="00C0316E"/>
    <w:rsid w:val="00C04BF6"/>
    <w:rsid w:val="00C06973"/>
    <w:rsid w:val="00C06D50"/>
    <w:rsid w:val="00C07516"/>
    <w:rsid w:val="00C10DB8"/>
    <w:rsid w:val="00C127F8"/>
    <w:rsid w:val="00C135EC"/>
    <w:rsid w:val="00C13D76"/>
    <w:rsid w:val="00C17E0E"/>
    <w:rsid w:val="00C200D3"/>
    <w:rsid w:val="00C20258"/>
    <w:rsid w:val="00C210C9"/>
    <w:rsid w:val="00C21995"/>
    <w:rsid w:val="00C22636"/>
    <w:rsid w:val="00C26694"/>
    <w:rsid w:val="00C27392"/>
    <w:rsid w:val="00C2750D"/>
    <w:rsid w:val="00C30CF9"/>
    <w:rsid w:val="00C3301F"/>
    <w:rsid w:val="00C35AD3"/>
    <w:rsid w:val="00C501C0"/>
    <w:rsid w:val="00C53535"/>
    <w:rsid w:val="00C554FD"/>
    <w:rsid w:val="00C55CCE"/>
    <w:rsid w:val="00C56231"/>
    <w:rsid w:val="00C562F3"/>
    <w:rsid w:val="00C577A3"/>
    <w:rsid w:val="00C57A86"/>
    <w:rsid w:val="00C6524A"/>
    <w:rsid w:val="00C65824"/>
    <w:rsid w:val="00C6596B"/>
    <w:rsid w:val="00C667C4"/>
    <w:rsid w:val="00C72368"/>
    <w:rsid w:val="00C73D02"/>
    <w:rsid w:val="00C73ED0"/>
    <w:rsid w:val="00C75464"/>
    <w:rsid w:val="00C75B5E"/>
    <w:rsid w:val="00C822E1"/>
    <w:rsid w:val="00C82B0D"/>
    <w:rsid w:val="00C83579"/>
    <w:rsid w:val="00C837E7"/>
    <w:rsid w:val="00C84EB8"/>
    <w:rsid w:val="00C902A2"/>
    <w:rsid w:val="00C90514"/>
    <w:rsid w:val="00C907F9"/>
    <w:rsid w:val="00C94B0D"/>
    <w:rsid w:val="00C957A9"/>
    <w:rsid w:val="00C967EE"/>
    <w:rsid w:val="00C977B3"/>
    <w:rsid w:val="00CA15E3"/>
    <w:rsid w:val="00CA1866"/>
    <w:rsid w:val="00CA257C"/>
    <w:rsid w:val="00CA4C4D"/>
    <w:rsid w:val="00CA5EA4"/>
    <w:rsid w:val="00CA60FF"/>
    <w:rsid w:val="00CA6E0C"/>
    <w:rsid w:val="00CB037F"/>
    <w:rsid w:val="00CB4FAF"/>
    <w:rsid w:val="00CB559B"/>
    <w:rsid w:val="00CB79AF"/>
    <w:rsid w:val="00CC0DE1"/>
    <w:rsid w:val="00CC4479"/>
    <w:rsid w:val="00CC536B"/>
    <w:rsid w:val="00CC78C2"/>
    <w:rsid w:val="00CD02D9"/>
    <w:rsid w:val="00CD36E0"/>
    <w:rsid w:val="00CD3E72"/>
    <w:rsid w:val="00CD458A"/>
    <w:rsid w:val="00CE1C06"/>
    <w:rsid w:val="00CE3327"/>
    <w:rsid w:val="00CE552D"/>
    <w:rsid w:val="00CE6710"/>
    <w:rsid w:val="00CE6B37"/>
    <w:rsid w:val="00CE6CDA"/>
    <w:rsid w:val="00CE7E5A"/>
    <w:rsid w:val="00CF4E58"/>
    <w:rsid w:val="00CF6BB2"/>
    <w:rsid w:val="00CF7DC9"/>
    <w:rsid w:val="00D03530"/>
    <w:rsid w:val="00D04E57"/>
    <w:rsid w:val="00D12294"/>
    <w:rsid w:val="00D126C9"/>
    <w:rsid w:val="00D14DA4"/>
    <w:rsid w:val="00D174A8"/>
    <w:rsid w:val="00D20266"/>
    <w:rsid w:val="00D21013"/>
    <w:rsid w:val="00D25CBF"/>
    <w:rsid w:val="00D309BB"/>
    <w:rsid w:val="00D326F0"/>
    <w:rsid w:val="00D3292A"/>
    <w:rsid w:val="00D3294D"/>
    <w:rsid w:val="00D32C11"/>
    <w:rsid w:val="00D35498"/>
    <w:rsid w:val="00D355A9"/>
    <w:rsid w:val="00D36283"/>
    <w:rsid w:val="00D37612"/>
    <w:rsid w:val="00D37A56"/>
    <w:rsid w:val="00D42A5C"/>
    <w:rsid w:val="00D42ADC"/>
    <w:rsid w:val="00D4356F"/>
    <w:rsid w:val="00D449ED"/>
    <w:rsid w:val="00D4562C"/>
    <w:rsid w:val="00D50E14"/>
    <w:rsid w:val="00D516BD"/>
    <w:rsid w:val="00D525C4"/>
    <w:rsid w:val="00D5311B"/>
    <w:rsid w:val="00D53D21"/>
    <w:rsid w:val="00D543C0"/>
    <w:rsid w:val="00D5448C"/>
    <w:rsid w:val="00D56480"/>
    <w:rsid w:val="00D576EE"/>
    <w:rsid w:val="00D57B91"/>
    <w:rsid w:val="00D604DD"/>
    <w:rsid w:val="00D645B1"/>
    <w:rsid w:val="00D662AF"/>
    <w:rsid w:val="00D6769F"/>
    <w:rsid w:val="00D71E6F"/>
    <w:rsid w:val="00D74DC3"/>
    <w:rsid w:val="00D84A66"/>
    <w:rsid w:val="00D84C71"/>
    <w:rsid w:val="00D8576B"/>
    <w:rsid w:val="00D86227"/>
    <w:rsid w:val="00D87298"/>
    <w:rsid w:val="00D923AA"/>
    <w:rsid w:val="00D9417F"/>
    <w:rsid w:val="00D97E4C"/>
    <w:rsid w:val="00DA15E6"/>
    <w:rsid w:val="00DA3253"/>
    <w:rsid w:val="00DA34D0"/>
    <w:rsid w:val="00DA4512"/>
    <w:rsid w:val="00DA67C9"/>
    <w:rsid w:val="00DA74E7"/>
    <w:rsid w:val="00DB035E"/>
    <w:rsid w:val="00DB0C79"/>
    <w:rsid w:val="00DB23C3"/>
    <w:rsid w:val="00DB4ACC"/>
    <w:rsid w:val="00DB6205"/>
    <w:rsid w:val="00DB6D40"/>
    <w:rsid w:val="00DB717C"/>
    <w:rsid w:val="00DC012C"/>
    <w:rsid w:val="00DC225F"/>
    <w:rsid w:val="00DC5DC2"/>
    <w:rsid w:val="00DC5FDB"/>
    <w:rsid w:val="00DC6D18"/>
    <w:rsid w:val="00DD01E8"/>
    <w:rsid w:val="00DD1A3C"/>
    <w:rsid w:val="00DD1CE6"/>
    <w:rsid w:val="00DD1D9E"/>
    <w:rsid w:val="00DD46A2"/>
    <w:rsid w:val="00DD5BE7"/>
    <w:rsid w:val="00DD64AA"/>
    <w:rsid w:val="00DD6AD0"/>
    <w:rsid w:val="00DD792C"/>
    <w:rsid w:val="00DD795E"/>
    <w:rsid w:val="00DE081F"/>
    <w:rsid w:val="00DE1424"/>
    <w:rsid w:val="00DE299C"/>
    <w:rsid w:val="00DE3946"/>
    <w:rsid w:val="00DE58C5"/>
    <w:rsid w:val="00DE5DF7"/>
    <w:rsid w:val="00DE63F2"/>
    <w:rsid w:val="00DE63F5"/>
    <w:rsid w:val="00DF312B"/>
    <w:rsid w:val="00E00173"/>
    <w:rsid w:val="00E00C83"/>
    <w:rsid w:val="00E01DDA"/>
    <w:rsid w:val="00E021A1"/>
    <w:rsid w:val="00E02CEC"/>
    <w:rsid w:val="00E03499"/>
    <w:rsid w:val="00E03619"/>
    <w:rsid w:val="00E03B76"/>
    <w:rsid w:val="00E06E63"/>
    <w:rsid w:val="00E076B2"/>
    <w:rsid w:val="00E11EB1"/>
    <w:rsid w:val="00E151EA"/>
    <w:rsid w:val="00E158E7"/>
    <w:rsid w:val="00E16368"/>
    <w:rsid w:val="00E20077"/>
    <w:rsid w:val="00E21C0A"/>
    <w:rsid w:val="00E22AD1"/>
    <w:rsid w:val="00E23BC7"/>
    <w:rsid w:val="00E24305"/>
    <w:rsid w:val="00E25852"/>
    <w:rsid w:val="00E25A0D"/>
    <w:rsid w:val="00E270A7"/>
    <w:rsid w:val="00E30B94"/>
    <w:rsid w:val="00E315E3"/>
    <w:rsid w:val="00E32672"/>
    <w:rsid w:val="00E33A5C"/>
    <w:rsid w:val="00E33EE7"/>
    <w:rsid w:val="00E3420D"/>
    <w:rsid w:val="00E35074"/>
    <w:rsid w:val="00E40D67"/>
    <w:rsid w:val="00E416E8"/>
    <w:rsid w:val="00E43040"/>
    <w:rsid w:val="00E46B46"/>
    <w:rsid w:val="00E50674"/>
    <w:rsid w:val="00E52B8F"/>
    <w:rsid w:val="00E5475D"/>
    <w:rsid w:val="00E549E9"/>
    <w:rsid w:val="00E55A73"/>
    <w:rsid w:val="00E5615F"/>
    <w:rsid w:val="00E578C6"/>
    <w:rsid w:val="00E61D6D"/>
    <w:rsid w:val="00E627EF"/>
    <w:rsid w:val="00E6471A"/>
    <w:rsid w:val="00E7025E"/>
    <w:rsid w:val="00E733D4"/>
    <w:rsid w:val="00E73DD4"/>
    <w:rsid w:val="00E749AF"/>
    <w:rsid w:val="00E754E0"/>
    <w:rsid w:val="00E77486"/>
    <w:rsid w:val="00E77770"/>
    <w:rsid w:val="00E81949"/>
    <w:rsid w:val="00E827D3"/>
    <w:rsid w:val="00E848BD"/>
    <w:rsid w:val="00E8729B"/>
    <w:rsid w:val="00E90882"/>
    <w:rsid w:val="00E909BE"/>
    <w:rsid w:val="00E90C76"/>
    <w:rsid w:val="00E937EC"/>
    <w:rsid w:val="00E94B8D"/>
    <w:rsid w:val="00E9647D"/>
    <w:rsid w:val="00E97A80"/>
    <w:rsid w:val="00E97E6B"/>
    <w:rsid w:val="00EA2857"/>
    <w:rsid w:val="00EA39A2"/>
    <w:rsid w:val="00EA4513"/>
    <w:rsid w:val="00EA4E4E"/>
    <w:rsid w:val="00EA58A6"/>
    <w:rsid w:val="00EA6745"/>
    <w:rsid w:val="00EA67BB"/>
    <w:rsid w:val="00EA6EA5"/>
    <w:rsid w:val="00EB0084"/>
    <w:rsid w:val="00EB1F99"/>
    <w:rsid w:val="00EB3508"/>
    <w:rsid w:val="00EB3984"/>
    <w:rsid w:val="00EB39E1"/>
    <w:rsid w:val="00EB59B1"/>
    <w:rsid w:val="00EB5E9C"/>
    <w:rsid w:val="00EB6359"/>
    <w:rsid w:val="00EB65F7"/>
    <w:rsid w:val="00EB6DFA"/>
    <w:rsid w:val="00EB72E1"/>
    <w:rsid w:val="00EC01E9"/>
    <w:rsid w:val="00EC2EAA"/>
    <w:rsid w:val="00EC6517"/>
    <w:rsid w:val="00EC66B3"/>
    <w:rsid w:val="00EC7115"/>
    <w:rsid w:val="00EC73E3"/>
    <w:rsid w:val="00ED159F"/>
    <w:rsid w:val="00ED1F7B"/>
    <w:rsid w:val="00ED4DBF"/>
    <w:rsid w:val="00ED6C83"/>
    <w:rsid w:val="00ED7B11"/>
    <w:rsid w:val="00EE0BED"/>
    <w:rsid w:val="00EE25F5"/>
    <w:rsid w:val="00EE2762"/>
    <w:rsid w:val="00EE36B7"/>
    <w:rsid w:val="00EE47D8"/>
    <w:rsid w:val="00EE52D5"/>
    <w:rsid w:val="00EE557E"/>
    <w:rsid w:val="00EF0271"/>
    <w:rsid w:val="00EF06D0"/>
    <w:rsid w:val="00EF1055"/>
    <w:rsid w:val="00EF30CD"/>
    <w:rsid w:val="00EF3E0D"/>
    <w:rsid w:val="00EF44AC"/>
    <w:rsid w:val="00EF4703"/>
    <w:rsid w:val="00EF5EC9"/>
    <w:rsid w:val="00F00767"/>
    <w:rsid w:val="00F00B99"/>
    <w:rsid w:val="00F01419"/>
    <w:rsid w:val="00F02683"/>
    <w:rsid w:val="00F03FF3"/>
    <w:rsid w:val="00F06A6E"/>
    <w:rsid w:val="00F126EF"/>
    <w:rsid w:val="00F12CBB"/>
    <w:rsid w:val="00F14361"/>
    <w:rsid w:val="00F14750"/>
    <w:rsid w:val="00F14BF1"/>
    <w:rsid w:val="00F15244"/>
    <w:rsid w:val="00F160C4"/>
    <w:rsid w:val="00F160FE"/>
    <w:rsid w:val="00F16378"/>
    <w:rsid w:val="00F17449"/>
    <w:rsid w:val="00F213EC"/>
    <w:rsid w:val="00F2164F"/>
    <w:rsid w:val="00F22A26"/>
    <w:rsid w:val="00F24083"/>
    <w:rsid w:val="00F260CA"/>
    <w:rsid w:val="00F27F9B"/>
    <w:rsid w:val="00F308E3"/>
    <w:rsid w:val="00F34B17"/>
    <w:rsid w:val="00F35517"/>
    <w:rsid w:val="00F4058F"/>
    <w:rsid w:val="00F41086"/>
    <w:rsid w:val="00F431C0"/>
    <w:rsid w:val="00F44487"/>
    <w:rsid w:val="00F445E3"/>
    <w:rsid w:val="00F44E55"/>
    <w:rsid w:val="00F4680B"/>
    <w:rsid w:val="00F53E88"/>
    <w:rsid w:val="00F55AE1"/>
    <w:rsid w:val="00F576D3"/>
    <w:rsid w:val="00F57BFE"/>
    <w:rsid w:val="00F60903"/>
    <w:rsid w:val="00F61098"/>
    <w:rsid w:val="00F62B0C"/>
    <w:rsid w:val="00F63929"/>
    <w:rsid w:val="00F639B0"/>
    <w:rsid w:val="00F639FA"/>
    <w:rsid w:val="00F657C5"/>
    <w:rsid w:val="00F71B66"/>
    <w:rsid w:val="00F742CA"/>
    <w:rsid w:val="00F757F2"/>
    <w:rsid w:val="00F7662E"/>
    <w:rsid w:val="00F8018A"/>
    <w:rsid w:val="00F812AA"/>
    <w:rsid w:val="00F84361"/>
    <w:rsid w:val="00F84B3A"/>
    <w:rsid w:val="00F85878"/>
    <w:rsid w:val="00F869FA"/>
    <w:rsid w:val="00F8776C"/>
    <w:rsid w:val="00F9013B"/>
    <w:rsid w:val="00F90286"/>
    <w:rsid w:val="00F93279"/>
    <w:rsid w:val="00F949DD"/>
    <w:rsid w:val="00F954BC"/>
    <w:rsid w:val="00F962B3"/>
    <w:rsid w:val="00F973E0"/>
    <w:rsid w:val="00F977D0"/>
    <w:rsid w:val="00F97F2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31A4"/>
    <w:rsid w:val="00FB4D8D"/>
    <w:rsid w:val="00FB5708"/>
    <w:rsid w:val="00FB7CC2"/>
    <w:rsid w:val="00FC00CE"/>
    <w:rsid w:val="00FC429A"/>
    <w:rsid w:val="00FC432C"/>
    <w:rsid w:val="00FC442E"/>
    <w:rsid w:val="00FC56B5"/>
    <w:rsid w:val="00FC60AF"/>
    <w:rsid w:val="00FD1067"/>
    <w:rsid w:val="00FD2259"/>
    <w:rsid w:val="00FD29B6"/>
    <w:rsid w:val="00FD792C"/>
    <w:rsid w:val="00FD7DEC"/>
    <w:rsid w:val="00FE05DA"/>
    <w:rsid w:val="00FE0BAD"/>
    <w:rsid w:val="00FE1779"/>
    <w:rsid w:val="00FE47E6"/>
    <w:rsid w:val="00FE4F0A"/>
    <w:rsid w:val="00FE5782"/>
    <w:rsid w:val="00FE6124"/>
    <w:rsid w:val="00FE735C"/>
    <w:rsid w:val="00FF05BD"/>
    <w:rsid w:val="00FF0F34"/>
    <w:rsid w:val="00FF6240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90E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827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4920</Words>
  <Characters>29523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2026-05-31T18:44:00Z</cp:lastPrinted>
  <dcterms:created xsi:type="dcterms:W3CDTF">2026-05-31T18:44:00Z</dcterms:created>
  <dcterms:modified xsi:type="dcterms:W3CDTF">2026-05-31T18:44:00Z</dcterms:modified>
</cp:coreProperties>
</file>