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9811E" w14:textId="77777777" w:rsidR="00E33888" w:rsidRPr="002C2CCC" w:rsidRDefault="00E33888" w:rsidP="001A1E9C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heading=h.gjdgxs" w:colFirst="0" w:colLast="0"/>
      <w:bookmarkEnd w:id="0"/>
    </w:p>
    <w:p w14:paraId="2F8986FC" w14:textId="35674CB5" w:rsidR="00C90514" w:rsidRPr="002C2CCC" w:rsidRDefault="00E33888" w:rsidP="001A1E9C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C2CCC">
        <w:rPr>
          <w:rFonts w:ascii="Times New Roman" w:hAnsi="Times New Roman" w:cs="Times New Roman"/>
          <w:b/>
          <w:sz w:val="40"/>
          <w:szCs w:val="40"/>
        </w:rPr>
        <w:t>USTAWA</w:t>
      </w:r>
    </w:p>
    <w:p w14:paraId="4A0C4F5B" w14:textId="1BC2685B" w:rsidR="00C90514" w:rsidRPr="002C2CCC" w:rsidRDefault="00C90514" w:rsidP="001A1E9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2CCC">
        <w:rPr>
          <w:rFonts w:ascii="Times New Roman" w:hAnsi="Times New Roman" w:cs="Times New Roman"/>
          <w:sz w:val="24"/>
          <w:szCs w:val="24"/>
        </w:rPr>
        <w:t xml:space="preserve">z </w:t>
      </w:r>
      <w:r w:rsidR="003D31F2" w:rsidRPr="002C2CCC">
        <w:rPr>
          <w:rFonts w:ascii="Times New Roman" w:hAnsi="Times New Roman" w:cs="Times New Roman"/>
          <w:sz w:val="24"/>
          <w:szCs w:val="24"/>
        </w:rPr>
        <w:t>29</w:t>
      </w:r>
      <w:r w:rsidRPr="002C2CCC">
        <w:rPr>
          <w:rFonts w:ascii="Times New Roman" w:hAnsi="Times New Roman" w:cs="Times New Roman"/>
          <w:sz w:val="24"/>
          <w:szCs w:val="24"/>
        </w:rPr>
        <w:t>.</w:t>
      </w:r>
      <w:r w:rsidR="00DE52CD" w:rsidRPr="002C2CCC">
        <w:rPr>
          <w:rFonts w:ascii="Times New Roman" w:hAnsi="Times New Roman" w:cs="Times New Roman"/>
          <w:sz w:val="24"/>
          <w:szCs w:val="24"/>
        </w:rPr>
        <w:t>0</w:t>
      </w:r>
      <w:r w:rsidR="003D31F2" w:rsidRPr="002C2CCC">
        <w:rPr>
          <w:rFonts w:ascii="Times New Roman" w:hAnsi="Times New Roman" w:cs="Times New Roman"/>
          <w:sz w:val="24"/>
          <w:szCs w:val="24"/>
        </w:rPr>
        <w:t>3</w:t>
      </w:r>
      <w:r w:rsidRPr="002C2CCC">
        <w:rPr>
          <w:rFonts w:ascii="Times New Roman" w:hAnsi="Times New Roman" w:cs="Times New Roman"/>
          <w:sz w:val="24"/>
          <w:szCs w:val="24"/>
        </w:rPr>
        <w:t>.202</w:t>
      </w:r>
      <w:r w:rsidR="003D31F2" w:rsidRPr="002C2CCC">
        <w:rPr>
          <w:rFonts w:ascii="Times New Roman" w:hAnsi="Times New Roman" w:cs="Times New Roman"/>
          <w:sz w:val="24"/>
          <w:szCs w:val="24"/>
        </w:rPr>
        <w:t>6</w:t>
      </w:r>
      <w:r w:rsidRPr="002C2CCC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554D3FC8" w14:textId="17530033" w:rsidR="00C90514" w:rsidRPr="002C2CCC" w:rsidRDefault="003D31F2" w:rsidP="001A1E9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CCC">
        <w:rPr>
          <w:rFonts w:ascii="Times New Roman" w:hAnsi="Times New Roman" w:cs="Times New Roman"/>
          <w:b/>
          <w:sz w:val="24"/>
          <w:szCs w:val="24"/>
        </w:rPr>
        <w:t>O KORONNYM SĄDZIE NAJWYŻSZYM</w:t>
      </w:r>
    </w:p>
    <w:p w14:paraId="0F94C0D0" w14:textId="77777777" w:rsidR="00C90514" w:rsidRPr="002C2CCC" w:rsidRDefault="00C90514" w:rsidP="001A1E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B5A747" w14:textId="587EDC0C" w:rsidR="00C90514" w:rsidRPr="002C2CCC" w:rsidRDefault="001A1E9C" w:rsidP="001A1E9C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2C2CCC">
        <w:rPr>
          <w:rFonts w:ascii="Times New Roman" w:hAnsi="Times New Roman" w:cs="Times New Roman"/>
          <w:bCs/>
        </w:rPr>
        <w:t>ROZDZIAŁ I</w:t>
      </w:r>
    </w:p>
    <w:p w14:paraId="4BDF4614" w14:textId="3FDF43BA" w:rsidR="00C90514" w:rsidRPr="002C2CCC" w:rsidRDefault="00C7773C" w:rsidP="001A1E9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2C2CCC">
        <w:rPr>
          <w:rFonts w:ascii="Times New Roman" w:hAnsi="Times New Roman" w:cs="Times New Roman"/>
          <w:b/>
        </w:rPr>
        <w:t xml:space="preserve">PRZEPISY </w:t>
      </w:r>
      <w:r w:rsidR="00CB6F7E" w:rsidRPr="002C2CCC">
        <w:rPr>
          <w:rFonts w:ascii="Times New Roman" w:hAnsi="Times New Roman" w:cs="Times New Roman"/>
          <w:b/>
        </w:rPr>
        <w:t>OGÓLNE</w:t>
      </w:r>
    </w:p>
    <w:p w14:paraId="73F10577" w14:textId="77777777" w:rsidR="000C02EF" w:rsidRPr="002C2CCC" w:rsidRDefault="000C02EF" w:rsidP="001A1E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38E076" w14:textId="515EEA4A" w:rsidR="00435B6C" w:rsidRPr="002C2CCC" w:rsidRDefault="00435B6C" w:rsidP="001A1E9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2C2CCC">
        <w:rPr>
          <w:rFonts w:ascii="Times New Roman" w:hAnsi="Times New Roman" w:cs="Times New Roman"/>
          <w:b/>
          <w:bCs/>
          <w:color w:val="000000"/>
        </w:rPr>
        <w:t xml:space="preserve">Art. 1. </w:t>
      </w:r>
      <w:r w:rsidR="003D31F2" w:rsidRPr="002C2CCC">
        <w:rPr>
          <w:rFonts w:ascii="Times New Roman" w:hAnsi="Times New Roman" w:cs="Times New Roman"/>
          <w:color w:val="000000"/>
        </w:rPr>
        <w:t xml:space="preserve">Koronny </w:t>
      </w:r>
      <w:r w:rsidRPr="002C2CCC">
        <w:rPr>
          <w:rFonts w:ascii="Times New Roman" w:hAnsi="Times New Roman" w:cs="Times New Roman"/>
          <w:color w:val="000000"/>
        </w:rPr>
        <w:t>Sąd Najwyższy jest</w:t>
      </w:r>
      <w:r w:rsidR="003D31F2" w:rsidRPr="002C2CCC">
        <w:rPr>
          <w:rFonts w:ascii="Times New Roman" w:hAnsi="Times New Roman" w:cs="Times New Roman"/>
          <w:color w:val="000000"/>
        </w:rPr>
        <w:t xml:space="preserve"> centralnym</w:t>
      </w:r>
      <w:r w:rsidRPr="002C2CCC">
        <w:rPr>
          <w:rFonts w:ascii="Times New Roman" w:hAnsi="Times New Roman" w:cs="Times New Roman"/>
          <w:color w:val="000000"/>
        </w:rPr>
        <w:t xml:space="preserve"> </w:t>
      </w:r>
      <w:r w:rsidR="003D31F2" w:rsidRPr="002C2CCC">
        <w:rPr>
          <w:rFonts w:ascii="Times New Roman" w:hAnsi="Times New Roman" w:cs="Times New Roman"/>
          <w:color w:val="000000"/>
        </w:rPr>
        <w:t>sądem koronnym</w:t>
      </w:r>
      <w:r w:rsidRPr="002C2CCC">
        <w:rPr>
          <w:rFonts w:ascii="Times New Roman" w:hAnsi="Times New Roman" w:cs="Times New Roman"/>
          <w:color w:val="000000"/>
        </w:rPr>
        <w:t xml:space="preserve"> powołanym do:</w:t>
      </w:r>
    </w:p>
    <w:p w14:paraId="4907DED1" w14:textId="1894EFBD" w:rsidR="00435B6C" w:rsidRPr="002C2CCC" w:rsidRDefault="00CA5EA4" w:rsidP="001A1E9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2C2CCC">
        <w:rPr>
          <w:rFonts w:ascii="Times New Roman" w:hAnsi="Times New Roman" w:cs="Times New Roman"/>
          <w:color w:val="000000"/>
        </w:rPr>
        <w:t>1)</w:t>
      </w:r>
      <w:r w:rsidR="003D31F2" w:rsidRPr="002C2CCC">
        <w:rPr>
          <w:rFonts w:ascii="Times New Roman" w:hAnsi="Times New Roman" w:cs="Times New Roman"/>
          <w:color w:val="000000"/>
        </w:rPr>
        <w:t xml:space="preserve"> sprawowania wymiaru sprawiedliwości przez zapewnienie zgodności z prawem i jednolitości orzecznictwa koronnych sądów powszechnych przez rozpoznawanie środków odwoławczych i podejmowanie uchwał rozstrzygających zagadnienia prawne;</w:t>
      </w:r>
    </w:p>
    <w:p w14:paraId="4DFBCA7F" w14:textId="39CED686" w:rsidR="00435B6C" w:rsidRPr="002C2CCC" w:rsidRDefault="00CA5EA4" w:rsidP="001A1E9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2C2CCC">
        <w:rPr>
          <w:rFonts w:ascii="Times New Roman" w:hAnsi="Times New Roman" w:cs="Times New Roman"/>
          <w:color w:val="000000"/>
        </w:rPr>
        <w:t>2)</w:t>
      </w:r>
      <w:r w:rsidR="00435B6C" w:rsidRPr="002C2CCC">
        <w:rPr>
          <w:rFonts w:ascii="Times New Roman" w:hAnsi="Times New Roman" w:cs="Times New Roman"/>
          <w:color w:val="000000"/>
        </w:rPr>
        <w:t xml:space="preserve"> </w:t>
      </w:r>
      <w:r w:rsidR="003D31F2" w:rsidRPr="002C2CCC">
        <w:rPr>
          <w:rFonts w:ascii="Times New Roman" w:hAnsi="Times New Roman" w:cs="Times New Roman"/>
          <w:color w:val="000000"/>
        </w:rPr>
        <w:t>sprawowani</w:t>
      </w:r>
      <w:r w:rsidR="000B040D" w:rsidRPr="002C2CCC">
        <w:rPr>
          <w:rFonts w:ascii="Times New Roman" w:hAnsi="Times New Roman" w:cs="Times New Roman"/>
          <w:color w:val="000000"/>
        </w:rPr>
        <w:t>a</w:t>
      </w:r>
      <w:r w:rsidR="003D31F2" w:rsidRPr="002C2CCC">
        <w:rPr>
          <w:rFonts w:ascii="Times New Roman" w:hAnsi="Times New Roman" w:cs="Times New Roman"/>
          <w:color w:val="000000"/>
        </w:rPr>
        <w:t xml:space="preserve"> nadzwyczajnej kontroli nad orzecznictwem koronnych i regionalnych sądów powszechnych;</w:t>
      </w:r>
    </w:p>
    <w:p w14:paraId="6C9B10C2" w14:textId="3FBDA67B" w:rsidR="00435B6C" w:rsidRPr="002C2CCC" w:rsidRDefault="00527126" w:rsidP="001A1E9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2C2CCC">
        <w:rPr>
          <w:rFonts w:ascii="Times New Roman" w:hAnsi="Times New Roman" w:cs="Times New Roman"/>
          <w:color w:val="000000"/>
        </w:rPr>
        <w:t>3</w:t>
      </w:r>
      <w:r w:rsidR="00960D47" w:rsidRPr="002C2CCC">
        <w:rPr>
          <w:rFonts w:ascii="Times New Roman" w:hAnsi="Times New Roman" w:cs="Times New Roman"/>
          <w:color w:val="000000"/>
        </w:rPr>
        <w:t>)</w:t>
      </w:r>
      <w:r w:rsidR="00435B6C" w:rsidRPr="002C2CCC">
        <w:rPr>
          <w:rFonts w:ascii="Times New Roman" w:hAnsi="Times New Roman" w:cs="Times New Roman"/>
          <w:color w:val="000000"/>
        </w:rPr>
        <w:t xml:space="preserve"> wykonywania innych </w:t>
      </w:r>
      <w:r w:rsidRPr="002C2CCC">
        <w:rPr>
          <w:rFonts w:ascii="Times New Roman" w:hAnsi="Times New Roman" w:cs="Times New Roman"/>
          <w:color w:val="000000"/>
        </w:rPr>
        <w:t>czynności określonych w</w:t>
      </w:r>
      <w:r w:rsidR="00435B6C" w:rsidRPr="002C2CCC">
        <w:rPr>
          <w:rFonts w:ascii="Times New Roman" w:hAnsi="Times New Roman" w:cs="Times New Roman"/>
          <w:color w:val="000000"/>
        </w:rPr>
        <w:t xml:space="preserve"> ustawach.</w:t>
      </w:r>
    </w:p>
    <w:p w14:paraId="0892E4BC" w14:textId="77777777" w:rsidR="00EB3508" w:rsidRPr="002C2CCC" w:rsidRDefault="00EB3508" w:rsidP="001A1E9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81E7AEF" w14:textId="0356C4BB" w:rsidR="00B2209E" w:rsidRPr="002C2CCC" w:rsidRDefault="00B2209E" w:rsidP="001A1E9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C2CCC">
        <w:rPr>
          <w:rFonts w:ascii="Times New Roman" w:hAnsi="Times New Roman" w:cs="Times New Roman"/>
          <w:b/>
          <w:bCs/>
        </w:rPr>
        <w:t>Art. 2.</w:t>
      </w:r>
      <w:r w:rsidRPr="002C2CCC">
        <w:rPr>
          <w:rFonts w:ascii="Times New Roman" w:hAnsi="Times New Roman" w:cs="Times New Roman"/>
        </w:rPr>
        <w:t xml:space="preserve"> </w:t>
      </w:r>
      <w:r w:rsidR="000B040D" w:rsidRPr="002C2CCC">
        <w:rPr>
          <w:rFonts w:ascii="Times New Roman" w:hAnsi="Times New Roman" w:cs="Times New Roman"/>
        </w:rPr>
        <w:t xml:space="preserve">Koronny </w:t>
      </w:r>
      <w:r w:rsidR="006803F8" w:rsidRPr="002C2CCC">
        <w:rPr>
          <w:rFonts w:ascii="Times New Roman" w:hAnsi="Times New Roman" w:cs="Times New Roman"/>
        </w:rPr>
        <w:t>Sąd Najwyższy ma siedzibę w Tarkwinogrodzie.</w:t>
      </w:r>
    </w:p>
    <w:p w14:paraId="6CF1A023" w14:textId="77777777" w:rsidR="006803F8" w:rsidRPr="002C2CCC" w:rsidRDefault="006803F8" w:rsidP="001A1E9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217B7E9" w14:textId="500E5817" w:rsidR="006803F8" w:rsidRPr="002C2CCC" w:rsidRDefault="006803F8" w:rsidP="001A1E9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C2CCC">
        <w:rPr>
          <w:rFonts w:ascii="Times New Roman" w:hAnsi="Times New Roman" w:cs="Times New Roman"/>
          <w:b/>
          <w:bCs/>
        </w:rPr>
        <w:t xml:space="preserve">Art. 3. </w:t>
      </w:r>
      <w:r w:rsidR="000B040D" w:rsidRPr="002C2CCC">
        <w:rPr>
          <w:rFonts w:ascii="Times New Roman" w:hAnsi="Times New Roman" w:cs="Times New Roman"/>
        </w:rPr>
        <w:t xml:space="preserve">Koronny </w:t>
      </w:r>
      <w:r w:rsidRPr="002C2CCC">
        <w:rPr>
          <w:rFonts w:ascii="Times New Roman" w:hAnsi="Times New Roman" w:cs="Times New Roman"/>
        </w:rPr>
        <w:t>Sąd Najwyższy dzieli się na Izby:</w:t>
      </w:r>
    </w:p>
    <w:p w14:paraId="23957B59" w14:textId="793A7907" w:rsidR="006803F8" w:rsidRPr="002C2CCC" w:rsidRDefault="006803F8" w:rsidP="001A1E9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C2CCC">
        <w:rPr>
          <w:rFonts w:ascii="Times New Roman" w:hAnsi="Times New Roman" w:cs="Times New Roman"/>
        </w:rPr>
        <w:t>1) Cywilną</w:t>
      </w:r>
      <w:r w:rsidR="000B040D" w:rsidRPr="002C2CCC">
        <w:rPr>
          <w:rFonts w:ascii="Times New Roman" w:hAnsi="Times New Roman" w:cs="Times New Roman"/>
        </w:rPr>
        <w:t>;</w:t>
      </w:r>
    </w:p>
    <w:p w14:paraId="21DF57D4" w14:textId="230553B2" w:rsidR="006803F8" w:rsidRPr="002C2CCC" w:rsidRDefault="006803F8" w:rsidP="001A1E9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C2CCC">
        <w:rPr>
          <w:rFonts w:ascii="Times New Roman" w:hAnsi="Times New Roman" w:cs="Times New Roman"/>
        </w:rPr>
        <w:t>2) Karną</w:t>
      </w:r>
      <w:r w:rsidR="000B040D" w:rsidRPr="002C2CCC">
        <w:rPr>
          <w:rFonts w:ascii="Times New Roman" w:hAnsi="Times New Roman" w:cs="Times New Roman"/>
        </w:rPr>
        <w:t>;</w:t>
      </w:r>
    </w:p>
    <w:p w14:paraId="29D4A7A2" w14:textId="70989929" w:rsidR="00AC2CEB" w:rsidRPr="002C2CCC" w:rsidRDefault="006803F8" w:rsidP="001A1E9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C2CCC">
        <w:rPr>
          <w:rFonts w:ascii="Times New Roman" w:hAnsi="Times New Roman" w:cs="Times New Roman"/>
        </w:rPr>
        <w:t>3) Kontro</w:t>
      </w:r>
      <w:r w:rsidR="002448AC" w:rsidRPr="002C2CCC">
        <w:rPr>
          <w:rFonts w:ascii="Times New Roman" w:hAnsi="Times New Roman" w:cs="Times New Roman"/>
        </w:rPr>
        <w:t>l</w:t>
      </w:r>
      <w:r w:rsidR="00264DC1" w:rsidRPr="002C2CCC">
        <w:rPr>
          <w:rFonts w:ascii="Times New Roman" w:hAnsi="Times New Roman" w:cs="Times New Roman"/>
        </w:rPr>
        <w:t>i</w:t>
      </w:r>
      <w:r w:rsidR="000B040D" w:rsidRPr="002C2CCC">
        <w:rPr>
          <w:rFonts w:ascii="Times New Roman" w:hAnsi="Times New Roman" w:cs="Times New Roman"/>
        </w:rPr>
        <w:t xml:space="preserve"> Nadzwyczajnej</w:t>
      </w:r>
      <w:r w:rsidR="00264DC1" w:rsidRPr="002C2CCC">
        <w:rPr>
          <w:rFonts w:ascii="Times New Roman" w:hAnsi="Times New Roman" w:cs="Times New Roman"/>
        </w:rPr>
        <w:t>.</w:t>
      </w:r>
    </w:p>
    <w:p w14:paraId="3936A1B2" w14:textId="77777777" w:rsidR="00AC2CEB" w:rsidRPr="002C2CCC" w:rsidRDefault="00AC2CEB" w:rsidP="001A1E9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685D902" w14:textId="69CB9A5F" w:rsidR="00AC2CEB" w:rsidRPr="002C2CCC" w:rsidRDefault="00AC2CEB" w:rsidP="001A1E9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C2CCC">
        <w:rPr>
          <w:rFonts w:ascii="Times New Roman" w:hAnsi="Times New Roman" w:cs="Times New Roman"/>
          <w:b/>
          <w:bCs/>
        </w:rPr>
        <w:t xml:space="preserve">Art. 4. </w:t>
      </w:r>
      <w:r w:rsidR="00CB6F7E" w:rsidRPr="002C2CCC">
        <w:rPr>
          <w:rFonts w:ascii="Times New Roman" w:hAnsi="Times New Roman" w:cs="Times New Roman"/>
        </w:rPr>
        <w:t xml:space="preserve">1. </w:t>
      </w:r>
      <w:r w:rsidR="00BC2D6C" w:rsidRPr="002C2CCC">
        <w:rPr>
          <w:rFonts w:ascii="Times New Roman" w:hAnsi="Times New Roman" w:cs="Times New Roman"/>
        </w:rPr>
        <w:t xml:space="preserve">W Koronnym Sądzie Najwyższym orzeka </w:t>
      </w:r>
      <w:r w:rsidR="00E01CD3">
        <w:rPr>
          <w:rFonts w:ascii="Times New Roman" w:hAnsi="Times New Roman" w:cs="Times New Roman"/>
        </w:rPr>
        <w:t>co najwyżej</w:t>
      </w:r>
      <w:r w:rsidR="00BC2D6C" w:rsidRPr="002C2CCC">
        <w:rPr>
          <w:rFonts w:ascii="Times New Roman" w:hAnsi="Times New Roman" w:cs="Times New Roman"/>
        </w:rPr>
        <w:t xml:space="preserve"> </w:t>
      </w:r>
      <w:r w:rsidR="00E01CD3">
        <w:rPr>
          <w:rFonts w:ascii="Times New Roman" w:hAnsi="Times New Roman" w:cs="Times New Roman"/>
        </w:rPr>
        <w:t>4</w:t>
      </w:r>
      <w:r w:rsidR="006800F1" w:rsidRPr="002C2CCC">
        <w:rPr>
          <w:rFonts w:ascii="Times New Roman" w:hAnsi="Times New Roman" w:cs="Times New Roman"/>
        </w:rPr>
        <w:t>0</w:t>
      </w:r>
      <w:r w:rsidR="00BC2D6C" w:rsidRPr="002C2CCC">
        <w:rPr>
          <w:rFonts w:ascii="Times New Roman" w:hAnsi="Times New Roman" w:cs="Times New Roman"/>
        </w:rPr>
        <w:t xml:space="preserve"> sędziów</w:t>
      </w:r>
      <w:r w:rsidR="00CB6F7E" w:rsidRPr="002C2CCC">
        <w:rPr>
          <w:rFonts w:ascii="Times New Roman" w:hAnsi="Times New Roman" w:cs="Times New Roman"/>
        </w:rPr>
        <w:t xml:space="preserve">. </w:t>
      </w:r>
    </w:p>
    <w:p w14:paraId="737BD25E" w14:textId="14756EBD" w:rsidR="00544247" w:rsidRPr="002C2CCC" w:rsidRDefault="00544247" w:rsidP="001A1E9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C2CCC">
        <w:rPr>
          <w:rFonts w:ascii="Times New Roman" w:hAnsi="Times New Roman" w:cs="Times New Roman"/>
        </w:rPr>
        <w:t>2. W każdej z Izb Koronnego Sądu Najwyższego orzeka co najmniej 7 sędziów Koronnego Sądu Najwyższego.</w:t>
      </w:r>
    </w:p>
    <w:p w14:paraId="27D9DB11" w14:textId="77777777" w:rsidR="00AC2CEB" w:rsidRPr="002C2CCC" w:rsidRDefault="00AC2CEB" w:rsidP="001A1E9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B3E11E4" w14:textId="0C4D8CCB" w:rsidR="00AC2CEB" w:rsidRPr="002C2CCC" w:rsidRDefault="00AC2CEB" w:rsidP="001A1E9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C2CCC">
        <w:rPr>
          <w:rFonts w:ascii="Times New Roman" w:hAnsi="Times New Roman" w:cs="Times New Roman"/>
          <w:b/>
          <w:bCs/>
        </w:rPr>
        <w:t xml:space="preserve">Art. 5. </w:t>
      </w:r>
      <w:r w:rsidR="00BC2D6C" w:rsidRPr="002C2CCC">
        <w:rPr>
          <w:rFonts w:ascii="Times New Roman" w:hAnsi="Times New Roman" w:cs="Times New Roman"/>
        </w:rPr>
        <w:t>Prezes Koronnego Sądu Najwyższego</w:t>
      </w:r>
      <w:r w:rsidR="008A75AA" w:rsidRPr="002C2CCC">
        <w:rPr>
          <w:rFonts w:ascii="Times New Roman" w:hAnsi="Times New Roman" w:cs="Times New Roman"/>
        </w:rPr>
        <w:t xml:space="preserve"> przedstawia właściwym organom uwagi o stwierdzonych nieprawidłowościach lub lukach w prawie</w:t>
      </w:r>
      <w:r w:rsidR="00CC4EA5" w:rsidRPr="002C2CCC">
        <w:rPr>
          <w:rFonts w:ascii="Times New Roman" w:hAnsi="Times New Roman" w:cs="Times New Roman"/>
        </w:rPr>
        <w:t xml:space="preserve">, których usunięcie jest niezbędne dla zapewnienia praworządności i spójności systemu prawa </w:t>
      </w:r>
      <w:r w:rsidR="00BC2D6C" w:rsidRPr="002C2CCC">
        <w:rPr>
          <w:rFonts w:ascii="Times New Roman" w:hAnsi="Times New Roman" w:cs="Times New Roman"/>
        </w:rPr>
        <w:t>Korony</w:t>
      </w:r>
      <w:r w:rsidR="00CC4EA5" w:rsidRPr="002C2CCC">
        <w:rPr>
          <w:rFonts w:ascii="Times New Roman" w:hAnsi="Times New Roman" w:cs="Times New Roman"/>
        </w:rPr>
        <w:t>.</w:t>
      </w:r>
    </w:p>
    <w:p w14:paraId="6EF4C082" w14:textId="77777777" w:rsidR="00B5656D" w:rsidRPr="002C2CCC" w:rsidRDefault="00B5656D" w:rsidP="001A1E9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719C816" w14:textId="434494B0" w:rsidR="00B5656D" w:rsidRPr="002C2CCC" w:rsidRDefault="00B5656D" w:rsidP="001A1E9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C2CCC">
        <w:rPr>
          <w:rFonts w:ascii="Times New Roman" w:hAnsi="Times New Roman" w:cs="Times New Roman"/>
          <w:b/>
          <w:bCs/>
        </w:rPr>
        <w:t xml:space="preserve">Art. 6. </w:t>
      </w:r>
      <w:r w:rsidR="00672B12" w:rsidRPr="002C2CCC">
        <w:rPr>
          <w:rFonts w:ascii="Times New Roman" w:hAnsi="Times New Roman" w:cs="Times New Roman"/>
        </w:rPr>
        <w:t>Koronny Sąd Najwyższy dokonuje publikacji orzeczeń zawierających zasady prawne.</w:t>
      </w:r>
    </w:p>
    <w:p w14:paraId="655FE387" w14:textId="77777777" w:rsidR="00633645" w:rsidRPr="002C2CCC" w:rsidRDefault="00633645" w:rsidP="001A1E9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0FE664F" w14:textId="03B337A3" w:rsidR="00633645" w:rsidRPr="002C2CCC" w:rsidRDefault="001A1E9C" w:rsidP="001A1E9C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2C2CCC">
        <w:rPr>
          <w:rFonts w:ascii="Times New Roman" w:hAnsi="Times New Roman" w:cs="Times New Roman"/>
          <w:bCs/>
        </w:rPr>
        <w:lastRenderedPageBreak/>
        <w:t>ROZDZIAŁ II</w:t>
      </w:r>
    </w:p>
    <w:p w14:paraId="21D12ED5" w14:textId="524A249C" w:rsidR="00633645" w:rsidRPr="002C2CCC" w:rsidRDefault="00CB6F7E" w:rsidP="001A1E9C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2C2CCC">
        <w:rPr>
          <w:rFonts w:ascii="Times New Roman" w:hAnsi="Times New Roman" w:cs="Times New Roman"/>
          <w:b/>
        </w:rPr>
        <w:t>ORGANY KORONNEGO SĄDU NAJWYŻSZEGO</w:t>
      </w:r>
    </w:p>
    <w:p w14:paraId="0EEF234C" w14:textId="77777777" w:rsidR="00984ADF" w:rsidRPr="002C2CCC" w:rsidRDefault="00984ADF" w:rsidP="001A1E9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441B77B" w14:textId="3A9200CB" w:rsidR="003A0657" w:rsidRPr="002C2CCC" w:rsidRDefault="00984ADF" w:rsidP="001A1E9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C2CCC">
        <w:rPr>
          <w:rFonts w:ascii="Times New Roman" w:hAnsi="Times New Roman" w:cs="Times New Roman"/>
          <w:b/>
          <w:bCs/>
        </w:rPr>
        <w:t xml:space="preserve">Art. 7. </w:t>
      </w:r>
      <w:r w:rsidR="002337B8" w:rsidRPr="002C2CCC">
        <w:rPr>
          <w:rFonts w:ascii="Times New Roman" w:hAnsi="Times New Roman" w:cs="Times New Roman"/>
        </w:rPr>
        <w:t xml:space="preserve">Organami </w:t>
      </w:r>
      <w:r w:rsidR="003A0657" w:rsidRPr="002C2CCC">
        <w:rPr>
          <w:rFonts w:ascii="Times New Roman" w:hAnsi="Times New Roman" w:cs="Times New Roman"/>
        </w:rPr>
        <w:t xml:space="preserve">Koronnego </w:t>
      </w:r>
      <w:r w:rsidR="002337B8" w:rsidRPr="002C2CCC">
        <w:rPr>
          <w:rFonts w:ascii="Times New Roman" w:hAnsi="Times New Roman" w:cs="Times New Roman"/>
        </w:rPr>
        <w:t>Sądu Najwyższego są</w:t>
      </w:r>
      <w:r w:rsidR="00592276" w:rsidRPr="002C2CCC">
        <w:rPr>
          <w:rFonts w:ascii="Times New Roman" w:hAnsi="Times New Roman" w:cs="Times New Roman"/>
        </w:rPr>
        <w:t>:</w:t>
      </w:r>
      <w:r w:rsidR="002337B8" w:rsidRPr="002C2CCC">
        <w:rPr>
          <w:rFonts w:ascii="Times New Roman" w:hAnsi="Times New Roman" w:cs="Times New Roman"/>
        </w:rPr>
        <w:t xml:space="preserve"> </w:t>
      </w:r>
    </w:p>
    <w:p w14:paraId="28F9235E" w14:textId="259420C5" w:rsidR="003A0657" w:rsidRPr="002C2CCC" w:rsidRDefault="003A0657" w:rsidP="001A1E9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C2CCC">
        <w:rPr>
          <w:rFonts w:ascii="Times New Roman" w:hAnsi="Times New Roman" w:cs="Times New Roman"/>
        </w:rPr>
        <w:t xml:space="preserve">1) </w:t>
      </w:r>
      <w:r w:rsidR="00CB6F7E" w:rsidRPr="002C2CCC">
        <w:rPr>
          <w:rFonts w:ascii="Times New Roman" w:hAnsi="Times New Roman" w:cs="Times New Roman"/>
        </w:rPr>
        <w:t>Prezes Koronnego Sądu Najwyższego</w:t>
      </w:r>
      <w:r w:rsidRPr="002C2CCC">
        <w:rPr>
          <w:rFonts w:ascii="Times New Roman" w:hAnsi="Times New Roman" w:cs="Times New Roman"/>
        </w:rPr>
        <w:t>;</w:t>
      </w:r>
    </w:p>
    <w:p w14:paraId="4BB6F25A" w14:textId="7FEAA836" w:rsidR="003A0657" w:rsidRPr="002C2CCC" w:rsidRDefault="003A0657" w:rsidP="001A1E9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C2CCC">
        <w:rPr>
          <w:rFonts w:ascii="Times New Roman" w:hAnsi="Times New Roman" w:cs="Times New Roman"/>
        </w:rPr>
        <w:t>2) W</w:t>
      </w:r>
      <w:r w:rsidR="00CB6F7E" w:rsidRPr="002C2CCC">
        <w:rPr>
          <w:rFonts w:ascii="Times New Roman" w:hAnsi="Times New Roman" w:cs="Times New Roman"/>
        </w:rPr>
        <w:t>iceprezes Koronnego Sądu Najwyższego</w:t>
      </w:r>
      <w:r w:rsidRPr="002C2CCC">
        <w:rPr>
          <w:rFonts w:ascii="Times New Roman" w:hAnsi="Times New Roman" w:cs="Times New Roman"/>
        </w:rPr>
        <w:t>;</w:t>
      </w:r>
    </w:p>
    <w:p w14:paraId="2CE24C89" w14:textId="77777777" w:rsidR="003A0657" w:rsidRPr="002C2CCC" w:rsidRDefault="003A0657" w:rsidP="001A1E9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C2CCC">
        <w:rPr>
          <w:rFonts w:ascii="Times New Roman" w:hAnsi="Times New Roman" w:cs="Times New Roman"/>
        </w:rPr>
        <w:t xml:space="preserve">3) </w:t>
      </w:r>
      <w:r w:rsidR="006A290B" w:rsidRPr="002C2CCC">
        <w:rPr>
          <w:rFonts w:ascii="Times New Roman" w:hAnsi="Times New Roman" w:cs="Times New Roman"/>
        </w:rPr>
        <w:t>Kolegium</w:t>
      </w:r>
      <w:r w:rsidR="00260060" w:rsidRPr="002C2CCC">
        <w:rPr>
          <w:rFonts w:ascii="Times New Roman" w:hAnsi="Times New Roman" w:cs="Times New Roman"/>
        </w:rPr>
        <w:t xml:space="preserve"> </w:t>
      </w:r>
      <w:r w:rsidRPr="002C2CCC">
        <w:rPr>
          <w:rFonts w:ascii="Times New Roman" w:hAnsi="Times New Roman" w:cs="Times New Roman"/>
        </w:rPr>
        <w:t>Koronnego Sądu Najwyższego;</w:t>
      </w:r>
      <w:r w:rsidR="00260060" w:rsidRPr="002C2CCC">
        <w:rPr>
          <w:rFonts w:ascii="Times New Roman" w:hAnsi="Times New Roman" w:cs="Times New Roman"/>
        </w:rPr>
        <w:t xml:space="preserve"> </w:t>
      </w:r>
    </w:p>
    <w:p w14:paraId="6A21902C" w14:textId="4685450E" w:rsidR="00984ADF" w:rsidRPr="002C2CCC" w:rsidRDefault="003A0657" w:rsidP="001A1E9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C2CCC">
        <w:rPr>
          <w:rFonts w:ascii="Times New Roman" w:hAnsi="Times New Roman" w:cs="Times New Roman"/>
        </w:rPr>
        <w:t xml:space="preserve">4) </w:t>
      </w:r>
      <w:r w:rsidR="0007030B" w:rsidRPr="002C2CCC">
        <w:rPr>
          <w:rFonts w:ascii="Times New Roman" w:hAnsi="Times New Roman" w:cs="Times New Roman"/>
        </w:rPr>
        <w:t>z</w:t>
      </w:r>
      <w:r w:rsidRPr="002C2CCC">
        <w:rPr>
          <w:rFonts w:ascii="Times New Roman" w:hAnsi="Times New Roman" w:cs="Times New Roman"/>
        </w:rPr>
        <w:t>gromadzenie sędziów izby Koronnego Sądu Najwyższego</w:t>
      </w:r>
      <w:r w:rsidR="00260060" w:rsidRPr="002C2CCC">
        <w:rPr>
          <w:rFonts w:ascii="Times New Roman" w:hAnsi="Times New Roman" w:cs="Times New Roman"/>
        </w:rPr>
        <w:t>.</w:t>
      </w:r>
    </w:p>
    <w:p w14:paraId="1A7E1340" w14:textId="77777777" w:rsidR="00F2194F" w:rsidRPr="002C2CCC" w:rsidRDefault="00F2194F" w:rsidP="001A1E9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218BD86" w14:textId="11961657" w:rsidR="00F2194F" w:rsidRPr="002C2CCC" w:rsidRDefault="00F2194F" w:rsidP="001A1E9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C2CCC">
        <w:rPr>
          <w:rFonts w:ascii="Times New Roman" w:hAnsi="Times New Roman" w:cs="Times New Roman"/>
          <w:b/>
          <w:bCs/>
        </w:rPr>
        <w:t xml:space="preserve">Art. 8. </w:t>
      </w:r>
      <w:r w:rsidR="0098586B" w:rsidRPr="002C2CCC">
        <w:rPr>
          <w:rFonts w:ascii="Times New Roman" w:hAnsi="Times New Roman" w:cs="Times New Roman"/>
        </w:rPr>
        <w:t xml:space="preserve">1. </w:t>
      </w:r>
      <w:r w:rsidR="00A26C7B" w:rsidRPr="002C2CCC">
        <w:rPr>
          <w:rFonts w:ascii="Times New Roman" w:hAnsi="Times New Roman" w:cs="Times New Roman"/>
        </w:rPr>
        <w:t>Kolegium Koronnego Sądu Najwyższego wskazuje Krulowi co najmniej dwóch kandydatów na stanowisko Prezesa Koronnego Sądu Najwyższego. Krul dokonuje wyboru spośród kandydatów wskazanych przez Kolegium.</w:t>
      </w:r>
    </w:p>
    <w:p w14:paraId="0380E08D" w14:textId="30C5CF48" w:rsidR="0098586B" w:rsidRPr="002C2CCC" w:rsidRDefault="0098586B" w:rsidP="001A1E9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C2CCC">
        <w:rPr>
          <w:rFonts w:ascii="Times New Roman" w:hAnsi="Times New Roman" w:cs="Times New Roman"/>
        </w:rPr>
        <w:t xml:space="preserve">2. </w:t>
      </w:r>
      <w:r w:rsidR="00A26C7B" w:rsidRPr="002C2CCC">
        <w:rPr>
          <w:rFonts w:ascii="Times New Roman" w:hAnsi="Times New Roman" w:cs="Times New Roman"/>
        </w:rPr>
        <w:t xml:space="preserve">Prezes Koronnego Sądu Najwyższego </w:t>
      </w:r>
      <w:r w:rsidR="00D70B72" w:rsidRPr="002C2CCC">
        <w:rPr>
          <w:rFonts w:ascii="Times New Roman" w:hAnsi="Times New Roman" w:cs="Times New Roman"/>
        </w:rPr>
        <w:t>pełni stanowisko</w:t>
      </w:r>
      <w:r w:rsidR="00A26C7B" w:rsidRPr="002C2CCC">
        <w:rPr>
          <w:rFonts w:ascii="Times New Roman" w:hAnsi="Times New Roman" w:cs="Times New Roman"/>
        </w:rPr>
        <w:t xml:space="preserve"> bezterminowo.</w:t>
      </w:r>
    </w:p>
    <w:p w14:paraId="02D6D142" w14:textId="461A0821" w:rsidR="00A26C7B" w:rsidRPr="002C2CCC" w:rsidRDefault="00A26C7B" w:rsidP="001A1E9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C2CCC">
        <w:rPr>
          <w:rFonts w:ascii="Times New Roman" w:hAnsi="Times New Roman" w:cs="Times New Roman"/>
        </w:rPr>
        <w:t xml:space="preserve">3. </w:t>
      </w:r>
      <w:r w:rsidR="00D70B72" w:rsidRPr="002C2CCC">
        <w:rPr>
          <w:rFonts w:ascii="Times New Roman" w:hAnsi="Times New Roman" w:cs="Times New Roman"/>
        </w:rPr>
        <w:t xml:space="preserve">Opróżnienie stanowiska Prezesa Koronnego Sądu Najwyższego następuje w </w:t>
      </w:r>
      <w:r w:rsidR="009A2FD5" w:rsidRPr="002C2CCC">
        <w:rPr>
          <w:rFonts w:ascii="Times New Roman" w:hAnsi="Times New Roman" w:cs="Times New Roman"/>
        </w:rPr>
        <w:t>przypadku</w:t>
      </w:r>
      <w:r w:rsidR="00D70B72" w:rsidRPr="002C2CCC">
        <w:rPr>
          <w:rFonts w:ascii="Times New Roman" w:hAnsi="Times New Roman" w:cs="Times New Roman"/>
        </w:rPr>
        <w:t>:</w:t>
      </w:r>
    </w:p>
    <w:p w14:paraId="61A609B2" w14:textId="7E1D4519" w:rsidR="00D70B72" w:rsidRPr="002C2CCC" w:rsidRDefault="00D70B72" w:rsidP="001A1E9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C2CCC">
        <w:rPr>
          <w:rFonts w:ascii="Times New Roman" w:hAnsi="Times New Roman" w:cs="Times New Roman"/>
        </w:rPr>
        <w:t>1) śmierci;</w:t>
      </w:r>
    </w:p>
    <w:p w14:paraId="6836C741" w14:textId="48179AE2" w:rsidR="00D70B72" w:rsidRPr="002C2CCC" w:rsidRDefault="00D70B72" w:rsidP="001A1E9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C2CCC">
        <w:rPr>
          <w:rFonts w:ascii="Times New Roman" w:hAnsi="Times New Roman" w:cs="Times New Roman"/>
        </w:rPr>
        <w:t>2) zrzeczenia się stanowiska</w:t>
      </w:r>
      <w:r w:rsidR="0033652D" w:rsidRPr="002C2CCC">
        <w:rPr>
          <w:rFonts w:ascii="Times New Roman" w:hAnsi="Times New Roman" w:cs="Times New Roman"/>
        </w:rPr>
        <w:t xml:space="preserve"> Prezesa Koronnego Sądu Najwyższego</w:t>
      </w:r>
      <w:r w:rsidRPr="002C2CCC">
        <w:rPr>
          <w:rFonts w:ascii="Times New Roman" w:hAnsi="Times New Roman" w:cs="Times New Roman"/>
        </w:rPr>
        <w:t>;</w:t>
      </w:r>
    </w:p>
    <w:p w14:paraId="3565227B" w14:textId="56933F79" w:rsidR="00D70B72" w:rsidRPr="002C2CCC" w:rsidRDefault="00D70B72" w:rsidP="001A1E9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C2CCC">
        <w:rPr>
          <w:rFonts w:ascii="Times New Roman" w:hAnsi="Times New Roman" w:cs="Times New Roman"/>
        </w:rPr>
        <w:t>3) odwołania przez Krula</w:t>
      </w:r>
      <w:r w:rsidR="00402536" w:rsidRPr="002C2CCC">
        <w:rPr>
          <w:rFonts w:ascii="Times New Roman" w:hAnsi="Times New Roman" w:cs="Times New Roman"/>
        </w:rPr>
        <w:t>;</w:t>
      </w:r>
    </w:p>
    <w:p w14:paraId="40B993AB" w14:textId="18A9CCD9" w:rsidR="00402536" w:rsidRPr="002C2CCC" w:rsidRDefault="00402536" w:rsidP="001A1E9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C2CCC">
        <w:rPr>
          <w:rFonts w:ascii="Times New Roman" w:hAnsi="Times New Roman" w:cs="Times New Roman"/>
        </w:rPr>
        <w:t>4) wygaśnięcia stosunku służbowego sędziego Koronnego Sądu Najwyższego.</w:t>
      </w:r>
    </w:p>
    <w:p w14:paraId="2650483F" w14:textId="77777777" w:rsidR="006E5E3F" w:rsidRPr="002C2CCC" w:rsidRDefault="006E5E3F" w:rsidP="001A1E9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BE208B2" w14:textId="77777777" w:rsidR="003A0E35" w:rsidRPr="002C2CCC" w:rsidRDefault="006E5E3F" w:rsidP="001A1E9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C2CCC">
        <w:rPr>
          <w:rFonts w:ascii="Times New Roman" w:hAnsi="Times New Roman" w:cs="Times New Roman"/>
          <w:b/>
          <w:bCs/>
        </w:rPr>
        <w:t xml:space="preserve">Art. 9. </w:t>
      </w:r>
      <w:r w:rsidR="00F23AB5" w:rsidRPr="002C2CCC">
        <w:rPr>
          <w:rFonts w:ascii="Times New Roman" w:hAnsi="Times New Roman" w:cs="Times New Roman"/>
        </w:rPr>
        <w:t>Prezes Koronnego Sądu Najwyższego</w:t>
      </w:r>
      <w:r w:rsidRPr="002C2CCC">
        <w:rPr>
          <w:rFonts w:ascii="Times New Roman" w:hAnsi="Times New Roman" w:cs="Times New Roman"/>
        </w:rPr>
        <w:t xml:space="preserve"> kieruje pracami i reprezentuje </w:t>
      </w:r>
      <w:r w:rsidR="00F23AB5" w:rsidRPr="002C2CCC">
        <w:rPr>
          <w:rFonts w:ascii="Times New Roman" w:hAnsi="Times New Roman" w:cs="Times New Roman"/>
        </w:rPr>
        <w:t xml:space="preserve">Koronny </w:t>
      </w:r>
      <w:r w:rsidRPr="002C2CCC">
        <w:rPr>
          <w:rFonts w:ascii="Times New Roman" w:hAnsi="Times New Roman" w:cs="Times New Roman"/>
        </w:rPr>
        <w:t>Sąd Najwyższy oraz wykonuje czynności określone ustawą i innymi aktami normatywnymi</w:t>
      </w:r>
      <w:r w:rsidR="003A0E35" w:rsidRPr="002C2CCC">
        <w:rPr>
          <w:rFonts w:ascii="Times New Roman" w:hAnsi="Times New Roman" w:cs="Times New Roman"/>
        </w:rPr>
        <w:t>, w szczególności:</w:t>
      </w:r>
    </w:p>
    <w:p w14:paraId="3BDC5E32" w14:textId="3A08A54D" w:rsidR="00554BD1" w:rsidRPr="002C2CCC" w:rsidRDefault="003A0E35" w:rsidP="001A1E9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C2CCC">
        <w:rPr>
          <w:rFonts w:ascii="Times New Roman" w:hAnsi="Times New Roman" w:cs="Times New Roman"/>
        </w:rPr>
        <w:t xml:space="preserve">1) </w:t>
      </w:r>
      <w:r w:rsidR="0007030B" w:rsidRPr="002C2CCC">
        <w:rPr>
          <w:rFonts w:ascii="Times New Roman" w:hAnsi="Times New Roman" w:cs="Times New Roman"/>
        </w:rPr>
        <w:t xml:space="preserve">reprezentuje </w:t>
      </w:r>
      <w:r w:rsidR="0007030B" w:rsidRPr="002C2CCC">
        <w:rPr>
          <w:rFonts w:ascii="Times New Roman" w:hAnsi="Times New Roman" w:cs="Times New Roman"/>
        </w:rPr>
        <w:t xml:space="preserve">Koronny </w:t>
      </w:r>
      <w:r w:rsidR="0007030B" w:rsidRPr="002C2CCC">
        <w:rPr>
          <w:rFonts w:ascii="Times New Roman" w:hAnsi="Times New Roman" w:cs="Times New Roman"/>
        </w:rPr>
        <w:t xml:space="preserve">Sąd Najwyższy przed </w:t>
      </w:r>
      <w:r w:rsidR="0007030B" w:rsidRPr="002C2CCC">
        <w:rPr>
          <w:rFonts w:ascii="Times New Roman" w:hAnsi="Times New Roman" w:cs="Times New Roman"/>
        </w:rPr>
        <w:t xml:space="preserve">Wysokim </w:t>
      </w:r>
      <w:r w:rsidR="0007030B" w:rsidRPr="002C2CCC">
        <w:rPr>
          <w:rFonts w:ascii="Times New Roman" w:hAnsi="Times New Roman" w:cs="Times New Roman"/>
        </w:rPr>
        <w:t xml:space="preserve">Trybunałem </w:t>
      </w:r>
      <w:r w:rsidR="0007030B" w:rsidRPr="002C2CCC">
        <w:rPr>
          <w:rFonts w:ascii="Times New Roman" w:hAnsi="Times New Roman" w:cs="Times New Roman"/>
        </w:rPr>
        <w:t xml:space="preserve">Koronnym </w:t>
      </w:r>
      <w:r w:rsidR="0007030B" w:rsidRPr="002C2CCC">
        <w:rPr>
          <w:rFonts w:ascii="Times New Roman" w:hAnsi="Times New Roman" w:cs="Times New Roman"/>
        </w:rPr>
        <w:t xml:space="preserve">lub w pracach komisji senackich albo wyznacza inną osobę reprezentującą </w:t>
      </w:r>
      <w:r w:rsidR="0007030B" w:rsidRPr="002C2CCC">
        <w:rPr>
          <w:rFonts w:ascii="Times New Roman" w:hAnsi="Times New Roman" w:cs="Times New Roman"/>
        </w:rPr>
        <w:t xml:space="preserve">Koronny </w:t>
      </w:r>
      <w:r w:rsidR="0007030B" w:rsidRPr="002C2CCC">
        <w:rPr>
          <w:rFonts w:ascii="Times New Roman" w:hAnsi="Times New Roman" w:cs="Times New Roman"/>
        </w:rPr>
        <w:t>Sąd Najwyższy;</w:t>
      </w:r>
      <w:r w:rsidR="00554BD1" w:rsidRPr="002C2CCC">
        <w:rPr>
          <w:rFonts w:ascii="Times New Roman" w:hAnsi="Times New Roman" w:cs="Times New Roman"/>
        </w:rPr>
        <w:t xml:space="preserve"> </w:t>
      </w:r>
    </w:p>
    <w:p w14:paraId="22240977" w14:textId="6F57AF41" w:rsidR="0007030B" w:rsidRPr="002C2CCC" w:rsidRDefault="0007030B" w:rsidP="001A1E9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C2CCC">
        <w:rPr>
          <w:rFonts w:ascii="Times New Roman" w:hAnsi="Times New Roman" w:cs="Times New Roman"/>
        </w:rPr>
        <w:t xml:space="preserve">2) </w:t>
      </w:r>
      <w:r w:rsidRPr="002C2CCC">
        <w:rPr>
          <w:rFonts w:ascii="Times New Roman" w:hAnsi="Times New Roman" w:cs="Times New Roman"/>
        </w:rPr>
        <w:t xml:space="preserve">opiniuje i przedstawia </w:t>
      </w:r>
      <w:r w:rsidRPr="002C2CCC">
        <w:rPr>
          <w:rFonts w:ascii="Times New Roman" w:hAnsi="Times New Roman" w:cs="Times New Roman"/>
        </w:rPr>
        <w:t>Krulowi</w:t>
      </w:r>
      <w:r w:rsidRPr="002C2CCC">
        <w:rPr>
          <w:rFonts w:ascii="Times New Roman" w:hAnsi="Times New Roman" w:cs="Times New Roman"/>
        </w:rPr>
        <w:t xml:space="preserve"> kandydatów na stanowisko </w:t>
      </w:r>
      <w:r w:rsidRPr="002C2CCC">
        <w:rPr>
          <w:rFonts w:ascii="Times New Roman" w:hAnsi="Times New Roman" w:cs="Times New Roman"/>
        </w:rPr>
        <w:t>Wicep</w:t>
      </w:r>
      <w:r w:rsidRPr="002C2CCC">
        <w:rPr>
          <w:rFonts w:ascii="Times New Roman" w:hAnsi="Times New Roman" w:cs="Times New Roman"/>
        </w:rPr>
        <w:t xml:space="preserve">rezesa </w:t>
      </w:r>
      <w:r w:rsidRPr="002C2CCC">
        <w:rPr>
          <w:rFonts w:ascii="Times New Roman" w:hAnsi="Times New Roman" w:cs="Times New Roman"/>
        </w:rPr>
        <w:t xml:space="preserve">Koronnego </w:t>
      </w:r>
      <w:r w:rsidRPr="002C2CCC">
        <w:rPr>
          <w:rFonts w:ascii="Times New Roman" w:hAnsi="Times New Roman" w:cs="Times New Roman"/>
        </w:rPr>
        <w:t xml:space="preserve">Sądu Najwyższego, wybranych przez zgromadzenie sędziów izby </w:t>
      </w:r>
      <w:r w:rsidRPr="002C2CCC">
        <w:rPr>
          <w:rFonts w:ascii="Times New Roman" w:hAnsi="Times New Roman" w:cs="Times New Roman"/>
        </w:rPr>
        <w:t xml:space="preserve">Koronnego </w:t>
      </w:r>
      <w:r w:rsidRPr="002C2CCC">
        <w:rPr>
          <w:rFonts w:ascii="Times New Roman" w:hAnsi="Times New Roman" w:cs="Times New Roman"/>
        </w:rPr>
        <w:t>Sądu Najwyższego</w:t>
      </w:r>
      <w:r w:rsidR="00F1147A" w:rsidRPr="002C2CCC">
        <w:rPr>
          <w:rFonts w:ascii="Times New Roman" w:hAnsi="Times New Roman" w:cs="Times New Roman"/>
        </w:rPr>
        <w:t>.</w:t>
      </w:r>
    </w:p>
    <w:p w14:paraId="09DBE705" w14:textId="0D620A3A" w:rsidR="00F1147A" w:rsidRPr="002C2CCC" w:rsidRDefault="00F1147A" w:rsidP="001A1E9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C2CCC">
        <w:rPr>
          <w:rFonts w:ascii="Times New Roman" w:hAnsi="Times New Roman" w:cs="Times New Roman"/>
        </w:rPr>
        <w:t xml:space="preserve">2. </w:t>
      </w:r>
      <w:r w:rsidRPr="002C2CCC">
        <w:rPr>
          <w:rFonts w:ascii="Times New Roman" w:hAnsi="Times New Roman" w:cs="Times New Roman"/>
        </w:rPr>
        <w:t xml:space="preserve">W czasie nieobecności Prezesa </w:t>
      </w:r>
      <w:r w:rsidRPr="002C2CCC">
        <w:rPr>
          <w:rFonts w:ascii="Times New Roman" w:hAnsi="Times New Roman" w:cs="Times New Roman"/>
        </w:rPr>
        <w:t xml:space="preserve">Koronnego </w:t>
      </w:r>
      <w:r w:rsidRPr="002C2CCC">
        <w:rPr>
          <w:rFonts w:ascii="Times New Roman" w:hAnsi="Times New Roman" w:cs="Times New Roman"/>
        </w:rPr>
        <w:t xml:space="preserve">Sądu Najwyższego zastępuje go wyznaczony przez niego </w:t>
      </w:r>
      <w:r w:rsidRPr="002C2CCC">
        <w:rPr>
          <w:rFonts w:ascii="Times New Roman" w:hAnsi="Times New Roman" w:cs="Times New Roman"/>
        </w:rPr>
        <w:t>Wicep</w:t>
      </w:r>
      <w:r w:rsidRPr="002C2CCC">
        <w:rPr>
          <w:rFonts w:ascii="Times New Roman" w:hAnsi="Times New Roman" w:cs="Times New Roman"/>
        </w:rPr>
        <w:t xml:space="preserve">rezes </w:t>
      </w:r>
      <w:r w:rsidRPr="002C2CCC">
        <w:rPr>
          <w:rFonts w:ascii="Times New Roman" w:hAnsi="Times New Roman" w:cs="Times New Roman"/>
        </w:rPr>
        <w:t xml:space="preserve">Koronnego </w:t>
      </w:r>
      <w:r w:rsidRPr="002C2CCC">
        <w:rPr>
          <w:rFonts w:ascii="Times New Roman" w:hAnsi="Times New Roman" w:cs="Times New Roman"/>
        </w:rPr>
        <w:t xml:space="preserve">Sądu Najwyższego, a w przypadku niemożności wyznaczenia – </w:t>
      </w:r>
      <w:r w:rsidRPr="002C2CCC">
        <w:rPr>
          <w:rFonts w:ascii="Times New Roman" w:hAnsi="Times New Roman" w:cs="Times New Roman"/>
        </w:rPr>
        <w:t>Wicepr</w:t>
      </w:r>
      <w:r w:rsidRPr="002C2CCC">
        <w:rPr>
          <w:rFonts w:ascii="Times New Roman" w:hAnsi="Times New Roman" w:cs="Times New Roman"/>
        </w:rPr>
        <w:t xml:space="preserve">ezes </w:t>
      </w:r>
      <w:r w:rsidRPr="002C2CCC">
        <w:rPr>
          <w:rFonts w:ascii="Times New Roman" w:hAnsi="Times New Roman" w:cs="Times New Roman"/>
        </w:rPr>
        <w:t xml:space="preserve">Koronnego </w:t>
      </w:r>
      <w:r w:rsidRPr="002C2CCC">
        <w:rPr>
          <w:rFonts w:ascii="Times New Roman" w:hAnsi="Times New Roman" w:cs="Times New Roman"/>
        </w:rPr>
        <w:t>Sądu Najwyższego najstarszy służbą na stanowisku sędziego.</w:t>
      </w:r>
    </w:p>
    <w:p w14:paraId="0790C644" w14:textId="77777777" w:rsidR="00445724" w:rsidRPr="002C2CCC" w:rsidRDefault="00445724" w:rsidP="001A1E9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4F0A210" w14:textId="76B96A6F" w:rsidR="00445724" w:rsidRPr="002C2CCC" w:rsidRDefault="00445724" w:rsidP="001A1E9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C2CCC">
        <w:rPr>
          <w:rFonts w:ascii="Times New Roman" w:hAnsi="Times New Roman" w:cs="Times New Roman"/>
          <w:b/>
          <w:bCs/>
        </w:rPr>
        <w:t>Art. 1</w:t>
      </w:r>
      <w:r w:rsidR="00F1147A" w:rsidRPr="002C2CCC">
        <w:rPr>
          <w:rFonts w:ascii="Times New Roman" w:hAnsi="Times New Roman" w:cs="Times New Roman"/>
          <w:b/>
          <w:bCs/>
        </w:rPr>
        <w:t>0</w:t>
      </w:r>
      <w:r w:rsidRPr="002C2CCC">
        <w:rPr>
          <w:rFonts w:ascii="Times New Roman" w:hAnsi="Times New Roman" w:cs="Times New Roman"/>
          <w:b/>
          <w:bCs/>
        </w:rPr>
        <w:t xml:space="preserve">. </w:t>
      </w:r>
      <w:r w:rsidR="003E0E51" w:rsidRPr="002C2CCC">
        <w:rPr>
          <w:rFonts w:ascii="Times New Roman" w:hAnsi="Times New Roman" w:cs="Times New Roman"/>
        </w:rPr>
        <w:t xml:space="preserve">1. </w:t>
      </w:r>
      <w:r w:rsidR="002241F7" w:rsidRPr="002C2CCC">
        <w:rPr>
          <w:rFonts w:ascii="Times New Roman" w:hAnsi="Times New Roman" w:cs="Times New Roman"/>
        </w:rPr>
        <w:t>Wiceprezes</w:t>
      </w:r>
      <w:r w:rsidR="003E0E51" w:rsidRPr="002C2CCC">
        <w:rPr>
          <w:rFonts w:ascii="Times New Roman" w:hAnsi="Times New Roman" w:cs="Times New Roman"/>
        </w:rPr>
        <w:t xml:space="preserve"> </w:t>
      </w:r>
      <w:r w:rsidR="002241F7" w:rsidRPr="002C2CCC">
        <w:rPr>
          <w:rFonts w:ascii="Times New Roman" w:hAnsi="Times New Roman" w:cs="Times New Roman"/>
        </w:rPr>
        <w:t>Koronnego Sądu Najwyższego kieruje pracami izby oraz zastępuje Prezesa w określonym zakresie</w:t>
      </w:r>
      <w:r w:rsidR="003E0E51" w:rsidRPr="002C2CCC">
        <w:rPr>
          <w:rFonts w:ascii="Times New Roman" w:hAnsi="Times New Roman" w:cs="Times New Roman"/>
        </w:rPr>
        <w:t>.</w:t>
      </w:r>
    </w:p>
    <w:p w14:paraId="759AB030" w14:textId="57AFD997" w:rsidR="00C62A18" w:rsidRPr="002C2CCC" w:rsidRDefault="003E0E51" w:rsidP="001A1E9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C2CCC">
        <w:rPr>
          <w:rFonts w:ascii="Times New Roman" w:hAnsi="Times New Roman" w:cs="Times New Roman"/>
        </w:rPr>
        <w:t xml:space="preserve">2. </w:t>
      </w:r>
      <w:r w:rsidR="002241F7" w:rsidRPr="002C2CCC">
        <w:rPr>
          <w:rFonts w:ascii="Times New Roman" w:hAnsi="Times New Roman" w:cs="Times New Roman"/>
        </w:rPr>
        <w:t>Wiceprezesa Koronnego Sądu Najwyższego</w:t>
      </w:r>
      <w:r w:rsidR="0098586B" w:rsidRPr="002C2CCC">
        <w:rPr>
          <w:rFonts w:ascii="Times New Roman" w:hAnsi="Times New Roman" w:cs="Times New Roman"/>
        </w:rPr>
        <w:t xml:space="preserve"> powołuje </w:t>
      </w:r>
      <w:r w:rsidR="002241F7" w:rsidRPr="002C2CCC">
        <w:rPr>
          <w:rFonts w:ascii="Times New Roman" w:hAnsi="Times New Roman" w:cs="Times New Roman"/>
        </w:rPr>
        <w:t>Krul</w:t>
      </w:r>
      <w:r w:rsidR="00BC52C3" w:rsidRPr="002C2CCC">
        <w:rPr>
          <w:rFonts w:ascii="Times New Roman" w:hAnsi="Times New Roman" w:cs="Times New Roman"/>
        </w:rPr>
        <w:t>, po zasięgnięciu opinii Prezesa Koronnego Sądu Najwyższego,</w:t>
      </w:r>
      <w:r w:rsidR="003A0E35" w:rsidRPr="002C2CCC">
        <w:rPr>
          <w:rFonts w:ascii="Times New Roman" w:hAnsi="Times New Roman" w:cs="Times New Roman"/>
        </w:rPr>
        <w:t xml:space="preserve"> </w:t>
      </w:r>
      <w:r w:rsidR="0098586B" w:rsidRPr="002C2CCC">
        <w:rPr>
          <w:rFonts w:ascii="Times New Roman" w:hAnsi="Times New Roman" w:cs="Times New Roman"/>
        </w:rPr>
        <w:t xml:space="preserve">spośród </w:t>
      </w:r>
      <w:r w:rsidR="00F1147A" w:rsidRPr="002C2CCC">
        <w:rPr>
          <w:rFonts w:ascii="Times New Roman" w:hAnsi="Times New Roman" w:cs="Times New Roman"/>
        </w:rPr>
        <w:t xml:space="preserve">dwóch kandydatów wybranych przez zgromadzenie </w:t>
      </w:r>
      <w:r w:rsidR="002241F7" w:rsidRPr="002C2CCC">
        <w:rPr>
          <w:rFonts w:ascii="Times New Roman" w:hAnsi="Times New Roman" w:cs="Times New Roman"/>
        </w:rPr>
        <w:t xml:space="preserve">sędziów </w:t>
      </w:r>
      <w:r w:rsidR="00F1147A" w:rsidRPr="002C2CCC">
        <w:rPr>
          <w:rFonts w:ascii="Times New Roman" w:hAnsi="Times New Roman" w:cs="Times New Roman"/>
        </w:rPr>
        <w:t xml:space="preserve">izby </w:t>
      </w:r>
      <w:r w:rsidR="002241F7" w:rsidRPr="002C2CCC">
        <w:rPr>
          <w:rFonts w:ascii="Times New Roman" w:hAnsi="Times New Roman" w:cs="Times New Roman"/>
        </w:rPr>
        <w:t>Koronnego Sądu Najwyższego</w:t>
      </w:r>
      <w:r w:rsidR="006707A6" w:rsidRPr="002C2CCC">
        <w:rPr>
          <w:rFonts w:ascii="Times New Roman" w:hAnsi="Times New Roman" w:cs="Times New Roman"/>
        </w:rPr>
        <w:t>.</w:t>
      </w:r>
      <w:r w:rsidR="00F1147A" w:rsidRPr="002C2CCC">
        <w:rPr>
          <w:rFonts w:ascii="Times New Roman" w:hAnsi="Times New Roman" w:cs="Times New Roman"/>
        </w:rPr>
        <w:t xml:space="preserve"> Krul odwołuje Wiceprezesa Koronnego Sądu Najwyższego na wniosek Prezesa Koronnego Sądu Najwyższego.</w:t>
      </w:r>
    </w:p>
    <w:p w14:paraId="3076D423" w14:textId="66B9A6B1" w:rsidR="003A0E35" w:rsidRPr="002C2CCC" w:rsidRDefault="003A0E35" w:rsidP="001A1E9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C2CCC">
        <w:rPr>
          <w:rFonts w:ascii="Times New Roman" w:hAnsi="Times New Roman" w:cs="Times New Roman"/>
        </w:rPr>
        <w:t>3. Prezes Koronnego Sądu Najwyższego określa w drodze zarządzenia zakres zadań Prezesa, które wykonuje Wiceprezes Koronnego Sądu Najwyższego.</w:t>
      </w:r>
    </w:p>
    <w:p w14:paraId="7475FA2D" w14:textId="77777777" w:rsidR="00CE3F6A" w:rsidRPr="002C2CCC" w:rsidRDefault="00CE3F6A" w:rsidP="001A1E9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04980A9" w14:textId="53218DE9" w:rsidR="00CE3F6A" w:rsidRPr="002C2CCC" w:rsidRDefault="00CE3F6A" w:rsidP="00CE3F6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C2CCC">
        <w:rPr>
          <w:rFonts w:ascii="Times New Roman" w:hAnsi="Times New Roman" w:cs="Times New Roman"/>
          <w:b/>
          <w:bCs/>
        </w:rPr>
        <w:t>Art. 1</w:t>
      </w:r>
      <w:r w:rsidRPr="002C2CCC">
        <w:rPr>
          <w:rFonts w:ascii="Times New Roman" w:hAnsi="Times New Roman" w:cs="Times New Roman"/>
          <w:b/>
          <w:bCs/>
        </w:rPr>
        <w:t>1</w:t>
      </w:r>
      <w:r w:rsidRPr="002C2CCC">
        <w:rPr>
          <w:rFonts w:ascii="Times New Roman" w:hAnsi="Times New Roman" w:cs="Times New Roman"/>
          <w:b/>
          <w:bCs/>
        </w:rPr>
        <w:t xml:space="preserve">. </w:t>
      </w:r>
      <w:r w:rsidRPr="002C2CCC">
        <w:rPr>
          <w:rFonts w:ascii="Times New Roman" w:hAnsi="Times New Roman" w:cs="Times New Roman"/>
        </w:rPr>
        <w:t xml:space="preserve">1. Kolegium </w:t>
      </w:r>
      <w:r w:rsidRPr="002C2CCC">
        <w:rPr>
          <w:rFonts w:ascii="Times New Roman" w:hAnsi="Times New Roman" w:cs="Times New Roman"/>
        </w:rPr>
        <w:t>Koronnego Sądu Najwyższego</w:t>
      </w:r>
      <w:r w:rsidRPr="002C2CCC">
        <w:rPr>
          <w:rFonts w:ascii="Times New Roman" w:hAnsi="Times New Roman" w:cs="Times New Roman"/>
        </w:rPr>
        <w:t xml:space="preserve"> tworzą</w:t>
      </w:r>
      <w:r w:rsidRPr="002C2CCC">
        <w:rPr>
          <w:rFonts w:ascii="Times New Roman" w:hAnsi="Times New Roman" w:cs="Times New Roman"/>
        </w:rPr>
        <w:t xml:space="preserve"> wszyscy sędziowie Koronnego Sądu Najwyższego</w:t>
      </w:r>
      <w:r w:rsidRPr="002C2CCC">
        <w:rPr>
          <w:rFonts w:ascii="Times New Roman" w:hAnsi="Times New Roman" w:cs="Times New Roman"/>
        </w:rPr>
        <w:t>.</w:t>
      </w:r>
    </w:p>
    <w:p w14:paraId="3ED9A73D" w14:textId="2D58C968" w:rsidR="00CE3F6A" w:rsidRPr="002C2CCC" w:rsidRDefault="00CE3F6A" w:rsidP="00CE3F6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C2CCC">
        <w:rPr>
          <w:rFonts w:ascii="Times New Roman" w:hAnsi="Times New Roman" w:cs="Times New Roman"/>
        </w:rPr>
        <w:lastRenderedPageBreak/>
        <w:t xml:space="preserve">2. Przewodniczącym Kolegium </w:t>
      </w:r>
      <w:r w:rsidRPr="002C2CCC">
        <w:rPr>
          <w:rFonts w:ascii="Times New Roman" w:hAnsi="Times New Roman" w:cs="Times New Roman"/>
        </w:rPr>
        <w:t>Koronnego Sądu Najwyższego</w:t>
      </w:r>
      <w:r w:rsidRPr="002C2CCC">
        <w:rPr>
          <w:rFonts w:ascii="Times New Roman" w:hAnsi="Times New Roman" w:cs="Times New Roman"/>
        </w:rPr>
        <w:t xml:space="preserve"> jest </w:t>
      </w:r>
      <w:r w:rsidRPr="002C2CCC">
        <w:rPr>
          <w:rFonts w:ascii="Times New Roman" w:hAnsi="Times New Roman" w:cs="Times New Roman"/>
        </w:rPr>
        <w:t>Prezes Koronnego Sądu Najwyższego</w:t>
      </w:r>
      <w:r w:rsidRPr="002C2CCC">
        <w:rPr>
          <w:rFonts w:ascii="Times New Roman" w:hAnsi="Times New Roman" w:cs="Times New Roman"/>
        </w:rPr>
        <w:t xml:space="preserve">. </w:t>
      </w:r>
      <w:r w:rsidR="00817FE5">
        <w:rPr>
          <w:rFonts w:ascii="Times New Roman" w:hAnsi="Times New Roman" w:cs="Times New Roman"/>
        </w:rPr>
        <w:t>Prezes zwołuje</w:t>
      </w:r>
      <w:r w:rsidR="00B2416F">
        <w:rPr>
          <w:rFonts w:ascii="Times New Roman" w:hAnsi="Times New Roman" w:cs="Times New Roman"/>
        </w:rPr>
        <w:t>,</w:t>
      </w:r>
      <w:r w:rsidR="00817FE5">
        <w:rPr>
          <w:rFonts w:ascii="Times New Roman" w:hAnsi="Times New Roman" w:cs="Times New Roman"/>
        </w:rPr>
        <w:t xml:space="preserve"> prowadzi </w:t>
      </w:r>
      <w:r w:rsidR="00B2416F">
        <w:rPr>
          <w:rFonts w:ascii="Times New Roman" w:hAnsi="Times New Roman" w:cs="Times New Roman"/>
        </w:rPr>
        <w:t xml:space="preserve">i zamyka </w:t>
      </w:r>
      <w:r w:rsidR="00817FE5">
        <w:rPr>
          <w:rFonts w:ascii="Times New Roman" w:hAnsi="Times New Roman" w:cs="Times New Roman"/>
        </w:rPr>
        <w:t>obrady Kolegium.</w:t>
      </w:r>
    </w:p>
    <w:p w14:paraId="3EF1B2D1" w14:textId="49183066" w:rsidR="00CE3F6A" w:rsidRPr="002C2CCC" w:rsidRDefault="00CE3F6A" w:rsidP="00CE3F6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C2CCC">
        <w:rPr>
          <w:rFonts w:ascii="Times New Roman" w:hAnsi="Times New Roman" w:cs="Times New Roman"/>
        </w:rPr>
        <w:t xml:space="preserve">3. Uchwały Kolegium </w:t>
      </w:r>
      <w:r w:rsidRPr="002C2CCC">
        <w:rPr>
          <w:rFonts w:ascii="Times New Roman" w:hAnsi="Times New Roman" w:cs="Times New Roman"/>
        </w:rPr>
        <w:t>Koronnego Sądu Najwyższego</w:t>
      </w:r>
      <w:r w:rsidRPr="002C2CCC">
        <w:rPr>
          <w:rFonts w:ascii="Times New Roman" w:hAnsi="Times New Roman" w:cs="Times New Roman"/>
        </w:rPr>
        <w:t xml:space="preserve"> zapadają zwykłą większością głosów</w:t>
      </w:r>
      <w:r w:rsidR="008847FE" w:rsidRPr="002C2CCC">
        <w:rPr>
          <w:rFonts w:ascii="Times New Roman" w:hAnsi="Times New Roman" w:cs="Times New Roman"/>
        </w:rPr>
        <w:t xml:space="preserve"> w obecności co najmniej 2/3 składu sędziów Koronnego Sądu Najwyższego</w:t>
      </w:r>
      <w:r w:rsidR="00A3700C" w:rsidRPr="002C2CCC">
        <w:rPr>
          <w:rFonts w:ascii="Times New Roman" w:hAnsi="Times New Roman" w:cs="Times New Roman"/>
        </w:rPr>
        <w:t>, przy czym każda z Izb powinna być reprezentowana przez co najmniej 3 sędziów tej izby</w:t>
      </w:r>
      <w:r w:rsidRPr="002C2CCC">
        <w:rPr>
          <w:rFonts w:ascii="Times New Roman" w:hAnsi="Times New Roman" w:cs="Times New Roman"/>
        </w:rPr>
        <w:t>.</w:t>
      </w:r>
    </w:p>
    <w:p w14:paraId="5965C5BB" w14:textId="77777777" w:rsidR="00CE3F6A" w:rsidRPr="002C2CCC" w:rsidRDefault="00CE3F6A" w:rsidP="00CE3F6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05F6D8D" w14:textId="4EEFB163" w:rsidR="00CE3F6A" w:rsidRPr="002C2CCC" w:rsidRDefault="00CE3F6A" w:rsidP="00CE3F6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C2CCC">
        <w:rPr>
          <w:rFonts w:ascii="Times New Roman" w:hAnsi="Times New Roman" w:cs="Times New Roman"/>
          <w:b/>
          <w:bCs/>
        </w:rPr>
        <w:t>Art. 1</w:t>
      </w:r>
      <w:r w:rsidR="008847FE" w:rsidRPr="002C2CCC">
        <w:rPr>
          <w:rFonts w:ascii="Times New Roman" w:hAnsi="Times New Roman" w:cs="Times New Roman"/>
          <w:b/>
          <w:bCs/>
        </w:rPr>
        <w:t>2</w:t>
      </w:r>
      <w:r w:rsidRPr="002C2CCC">
        <w:rPr>
          <w:rFonts w:ascii="Times New Roman" w:hAnsi="Times New Roman" w:cs="Times New Roman"/>
          <w:b/>
          <w:bCs/>
        </w:rPr>
        <w:t xml:space="preserve">. </w:t>
      </w:r>
      <w:r w:rsidRPr="002C2CCC">
        <w:rPr>
          <w:rFonts w:ascii="Times New Roman" w:hAnsi="Times New Roman" w:cs="Times New Roman"/>
        </w:rPr>
        <w:t xml:space="preserve">1. Kolegium </w:t>
      </w:r>
      <w:r w:rsidR="008847FE" w:rsidRPr="002C2CCC">
        <w:rPr>
          <w:rFonts w:ascii="Times New Roman" w:hAnsi="Times New Roman" w:cs="Times New Roman"/>
        </w:rPr>
        <w:t>Koronnego Sądu Najwyższego</w:t>
      </w:r>
      <w:r w:rsidRPr="002C2CCC">
        <w:rPr>
          <w:rFonts w:ascii="Times New Roman" w:hAnsi="Times New Roman" w:cs="Times New Roman"/>
        </w:rPr>
        <w:t xml:space="preserve"> wspomaga </w:t>
      </w:r>
      <w:r w:rsidR="008847FE" w:rsidRPr="002C2CCC">
        <w:rPr>
          <w:rFonts w:ascii="Times New Roman" w:hAnsi="Times New Roman" w:cs="Times New Roman"/>
        </w:rPr>
        <w:t>Prezesa Koronnego Sądu Najwyższego</w:t>
      </w:r>
      <w:r w:rsidRPr="002C2CCC">
        <w:rPr>
          <w:rFonts w:ascii="Times New Roman" w:hAnsi="Times New Roman" w:cs="Times New Roman"/>
        </w:rPr>
        <w:t xml:space="preserve"> w zapewnieniu prawidłowego funkcjonowania </w:t>
      </w:r>
      <w:r w:rsidR="008847FE" w:rsidRPr="002C2CCC">
        <w:rPr>
          <w:rFonts w:ascii="Times New Roman" w:hAnsi="Times New Roman" w:cs="Times New Roman"/>
        </w:rPr>
        <w:t xml:space="preserve">Koronnego </w:t>
      </w:r>
      <w:r w:rsidRPr="002C2CCC">
        <w:rPr>
          <w:rFonts w:ascii="Times New Roman" w:hAnsi="Times New Roman" w:cs="Times New Roman"/>
        </w:rPr>
        <w:t xml:space="preserve">Sądu Najwyższego. </w:t>
      </w:r>
    </w:p>
    <w:p w14:paraId="57FA9329" w14:textId="3D3E2849" w:rsidR="00CE3F6A" w:rsidRPr="002C2CCC" w:rsidRDefault="00CE3F6A" w:rsidP="00CE3F6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C2CCC">
        <w:rPr>
          <w:rFonts w:ascii="Times New Roman" w:hAnsi="Times New Roman" w:cs="Times New Roman"/>
        </w:rPr>
        <w:t xml:space="preserve">2. Do kompetencji Kolegium </w:t>
      </w:r>
      <w:r w:rsidR="008847FE" w:rsidRPr="002C2CCC">
        <w:rPr>
          <w:rFonts w:ascii="Times New Roman" w:hAnsi="Times New Roman" w:cs="Times New Roman"/>
        </w:rPr>
        <w:t>Koronnego Sądu Najwyższego</w:t>
      </w:r>
      <w:r w:rsidRPr="002C2CCC">
        <w:rPr>
          <w:rFonts w:ascii="Times New Roman" w:hAnsi="Times New Roman" w:cs="Times New Roman"/>
        </w:rPr>
        <w:t xml:space="preserve"> należy w szczególności:</w:t>
      </w:r>
    </w:p>
    <w:p w14:paraId="15F16AA3" w14:textId="6A6E40A3" w:rsidR="008847FE" w:rsidRPr="002C2CCC" w:rsidRDefault="00CE3F6A" w:rsidP="00CE3F6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C2CCC">
        <w:rPr>
          <w:rFonts w:ascii="Times New Roman" w:hAnsi="Times New Roman" w:cs="Times New Roman"/>
        </w:rPr>
        <w:t xml:space="preserve">1) </w:t>
      </w:r>
      <w:r w:rsidR="008847FE" w:rsidRPr="002C2CCC">
        <w:rPr>
          <w:rFonts w:ascii="Times New Roman" w:hAnsi="Times New Roman" w:cs="Times New Roman"/>
        </w:rPr>
        <w:t>wskazywanie Krulowi co najmniej dwóch kandydatów na stanowisko Prezesa Koronnego Sądu Najwyższego;</w:t>
      </w:r>
    </w:p>
    <w:p w14:paraId="16F4DBDD" w14:textId="35EF58FC" w:rsidR="008847FE" w:rsidRPr="002C2CCC" w:rsidRDefault="008847FE" w:rsidP="00CE3F6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C2CCC">
        <w:rPr>
          <w:rFonts w:ascii="Times New Roman" w:hAnsi="Times New Roman" w:cs="Times New Roman"/>
        </w:rPr>
        <w:t>2) rozpatrywanie spraw z inicjatywy Prezesa Koronnego Sądu Najwyższego, Wiceprezesa Koronnego Sądu Najwyższego lub co najmniej 5 sędziów Koronnego Sądu Najwyższego;</w:t>
      </w:r>
    </w:p>
    <w:p w14:paraId="31B9EAC8" w14:textId="08D81E93" w:rsidR="008847FE" w:rsidRPr="002C2CCC" w:rsidRDefault="008847FE" w:rsidP="00CE3F6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C2CCC">
        <w:rPr>
          <w:rFonts w:ascii="Times New Roman" w:hAnsi="Times New Roman" w:cs="Times New Roman"/>
        </w:rPr>
        <w:t>3) podejmowanie uchwał w innych ważnych sprawach dotyczących Koronnego Sądu Najwyższego;</w:t>
      </w:r>
    </w:p>
    <w:p w14:paraId="42EC7D09" w14:textId="7EBA1C32" w:rsidR="00CE3F6A" w:rsidRPr="002C2CCC" w:rsidRDefault="00CE3F6A" w:rsidP="00CE3F6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C2CCC">
        <w:rPr>
          <w:rFonts w:ascii="Times New Roman" w:hAnsi="Times New Roman" w:cs="Times New Roman"/>
        </w:rPr>
        <w:t>ustalanie podziału czynności w Sądzie Najwyższym</w:t>
      </w:r>
      <w:r w:rsidR="004E0658" w:rsidRPr="002C2CCC">
        <w:rPr>
          <w:rFonts w:ascii="Times New Roman" w:hAnsi="Times New Roman" w:cs="Times New Roman"/>
        </w:rPr>
        <w:t>;</w:t>
      </w:r>
    </w:p>
    <w:p w14:paraId="0585A6C1" w14:textId="10097D3B" w:rsidR="00CE3F6A" w:rsidRPr="002C2CCC" w:rsidRDefault="004E0658" w:rsidP="00CE3F6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C2CCC">
        <w:rPr>
          <w:rFonts w:ascii="Times New Roman" w:hAnsi="Times New Roman" w:cs="Times New Roman"/>
        </w:rPr>
        <w:t>4</w:t>
      </w:r>
      <w:r w:rsidR="00CE3F6A" w:rsidRPr="002C2CCC">
        <w:rPr>
          <w:rFonts w:ascii="Times New Roman" w:hAnsi="Times New Roman" w:cs="Times New Roman"/>
        </w:rPr>
        <w:t xml:space="preserve">) podejmowanie </w:t>
      </w:r>
      <w:r w:rsidRPr="002C2CCC">
        <w:rPr>
          <w:rFonts w:ascii="Times New Roman" w:hAnsi="Times New Roman" w:cs="Times New Roman"/>
        </w:rPr>
        <w:t>uchwał</w:t>
      </w:r>
      <w:r w:rsidR="00CE3F6A" w:rsidRPr="002C2CCC">
        <w:rPr>
          <w:rFonts w:ascii="Times New Roman" w:hAnsi="Times New Roman" w:cs="Times New Roman"/>
        </w:rPr>
        <w:t xml:space="preserve"> dotyczących wewnętrznego funkcjonowania Sądu Najwyższego</w:t>
      </w:r>
      <w:r w:rsidRPr="002C2CCC">
        <w:rPr>
          <w:rFonts w:ascii="Times New Roman" w:hAnsi="Times New Roman" w:cs="Times New Roman"/>
        </w:rPr>
        <w:t>;</w:t>
      </w:r>
    </w:p>
    <w:p w14:paraId="735ADD7A" w14:textId="5EB5C801" w:rsidR="00CE3F6A" w:rsidRPr="002C2CCC" w:rsidRDefault="004E0658" w:rsidP="00CE3F6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C2CCC">
        <w:rPr>
          <w:rFonts w:ascii="Times New Roman" w:hAnsi="Times New Roman" w:cs="Times New Roman"/>
        </w:rPr>
        <w:t>5</w:t>
      </w:r>
      <w:r w:rsidR="00CE3F6A" w:rsidRPr="002C2CCC">
        <w:rPr>
          <w:rFonts w:ascii="Times New Roman" w:hAnsi="Times New Roman" w:cs="Times New Roman"/>
        </w:rPr>
        <w:t>) opiniowanie projektów ustaw i dekretów</w:t>
      </w:r>
      <w:r w:rsidRPr="002C2CCC">
        <w:rPr>
          <w:rFonts w:ascii="Times New Roman" w:hAnsi="Times New Roman" w:cs="Times New Roman"/>
        </w:rPr>
        <w:t>;</w:t>
      </w:r>
    </w:p>
    <w:p w14:paraId="7FEF8754" w14:textId="7EC6C86B" w:rsidR="00CE3F6A" w:rsidRPr="002C2CCC" w:rsidRDefault="004E0658" w:rsidP="00CE3F6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C2CCC">
        <w:rPr>
          <w:rFonts w:ascii="Times New Roman" w:hAnsi="Times New Roman" w:cs="Times New Roman"/>
        </w:rPr>
        <w:t>6</w:t>
      </w:r>
      <w:r w:rsidR="00CE3F6A" w:rsidRPr="002C2CCC">
        <w:rPr>
          <w:rFonts w:ascii="Times New Roman" w:hAnsi="Times New Roman" w:cs="Times New Roman"/>
        </w:rPr>
        <w:t>) orzekanie w sprawach dyscyplinarnych dotyczących sędziów.</w:t>
      </w:r>
    </w:p>
    <w:p w14:paraId="322AB928" w14:textId="77777777" w:rsidR="00437D07" w:rsidRPr="002C2CCC" w:rsidRDefault="00437D07" w:rsidP="001A1E9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0AAB846" w14:textId="6C277FC8" w:rsidR="00DF19F7" w:rsidRPr="002C2CCC" w:rsidRDefault="00437D07" w:rsidP="001A1E9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C2CCC">
        <w:rPr>
          <w:rFonts w:ascii="Times New Roman" w:hAnsi="Times New Roman" w:cs="Times New Roman"/>
          <w:b/>
          <w:bCs/>
        </w:rPr>
        <w:t>Art. 1</w:t>
      </w:r>
      <w:r w:rsidR="00931B1E" w:rsidRPr="002C2CCC">
        <w:rPr>
          <w:rFonts w:ascii="Times New Roman" w:hAnsi="Times New Roman" w:cs="Times New Roman"/>
          <w:b/>
          <w:bCs/>
        </w:rPr>
        <w:t>3</w:t>
      </w:r>
      <w:r w:rsidRPr="002C2CCC">
        <w:rPr>
          <w:rFonts w:ascii="Times New Roman" w:hAnsi="Times New Roman" w:cs="Times New Roman"/>
          <w:b/>
          <w:bCs/>
        </w:rPr>
        <w:t xml:space="preserve">. </w:t>
      </w:r>
      <w:r w:rsidR="00DF19F7" w:rsidRPr="002C2CCC">
        <w:rPr>
          <w:rFonts w:ascii="Times New Roman" w:hAnsi="Times New Roman" w:cs="Times New Roman"/>
        </w:rPr>
        <w:t xml:space="preserve">1. Do kompetencji </w:t>
      </w:r>
      <w:r w:rsidR="005B1FBF" w:rsidRPr="002C2CCC">
        <w:rPr>
          <w:rFonts w:ascii="Times New Roman" w:hAnsi="Times New Roman" w:cs="Times New Roman"/>
        </w:rPr>
        <w:t xml:space="preserve">zgromadzenia </w:t>
      </w:r>
      <w:r w:rsidR="00931B1E" w:rsidRPr="002C2CCC">
        <w:rPr>
          <w:rFonts w:ascii="Times New Roman" w:hAnsi="Times New Roman" w:cs="Times New Roman"/>
        </w:rPr>
        <w:t>sędziów</w:t>
      </w:r>
      <w:r w:rsidR="005B1FBF" w:rsidRPr="002C2CCC">
        <w:rPr>
          <w:rFonts w:ascii="Times New Roman" w:hAnsi="Times New Roman" w:cs="Times New Roman"/>
        </w:rPr>
        <w:t xml:space="preserve"> izby</w:t>
      </w:r>
      <w:r w:rsidR="00DF19F7" w:rsidRPr="002C2CCC">
        <w:rPr>
          <w:rFonts w:ascii="Times New Roman" w:hAnsi="Times New Roman" w:cs="Times New Roman"/>
        </w:rPr>
        <w:t xml:space="preserve"> </w:t>
      </w:r>
      <w:r w:rsidR="00931B1E" w:rsidRPr="002C2CCC">
        <w:rPr>
          <w:rFonts w:ascii="Times New Roman" w:hAnsi="Times New Roman" w:cs="Times New Roman"/>
        </w:rPr>
        <w:t xml:space="preserve">Koronnego Sądu Najwyższego </w:t>
      </w:r>
      <w:r w:rsidR="00DF19F7" w:rsidRPr="002C2CCC">
        <w:rPr>
          <w:rFonts w:ascii="Times New Roman" w:hAnsi="Times New Roman" w:cs="Times New Roman"/>
        </w:rPr>
        <w:t>należy</w:t>
      </w:r>
      <w:r w:rsidR="00B41FBA" w:rsidRPr="002C2CCC">
        <w:rPr>
          <w:rFonts w:ascii="Times New Roman" w:hAnsi="Times New Roman" w:cs="Times New Roman"/>
        </w:rPr>
        <w:t xml:space="preserve"> </w:t>
      </w:r>
      <w:r w:rsidR="00931B1E" w:rsidRPr="002C2CCC">
        <w:rPr>
          <w:rFonts w:ascii="Times New Roman" w:hAnsi="Times New Roman" w:cs="Times New Roman"/>
        </w:rPr>
        <w:t>dokonanie wyboru dwóch kandydatów na Wiceprezesa Koronnego Sądu Najwyższego</w:t>
      </w:r>
      <w:r w:rsidR="00F55FFB" w:rsidRPr="002C2CCC">
        <w:rPr>
          <w:rFonts w:ascii="Times New Roman" w:hAnsi="Times New Roman" w:cs="Times New Roman"/>
        </w:rPr>
        <w:t xml:space="preserve"> kierującego </w:t>
      </w:r>
      <w:r w:rsidR="003546BF" w:rsidRPr="002C2CCC">
        <w:rPr>
          <w:rFonts w:ascii="Times New Roman" w:hAnsi="Times New Roman" w:cs="Times New Roman"/>
        </w:rPr>
        <w:t>pracami tej</w:t>
      </w:r>
      <w:r w:rsidR="00F55FFB" w:rsidRPr="002C2CCC">
        <w:rPr>
          <w:rFonts w:ascii="Times New Roman" w:hAnsi="Times New Roman" w:cs="Times New Roman"/>
        </w:rPr>
        <w:t xml:space="preserve"> izb</w:t>
      </w:r>
      <w:r w:rsidR="003546BF" w:rsidRPr="002C2CCC">
        <w:rPr>
          <w:rFonts w:ascii="Times New Roman" w:hAnsi="Times New Roman" w:cs="Times New Roman"/>
        </w:rPr>
        <w:t>y</w:t>
      </w:r>
      <w:r w:rsidR="00931D54" w:rsidRPr="002C2CCC">
        <w:rPr>
          <w:rFonts w:ascii="Times New Roman" w:hAnsi="Times New Roman" w:cs="Times New Roman"/>
        </w:rPr>
        <w:t xml:space="preserve"> oraz </w:t>
      </w:r>
      <w:r w:rsidR="00931D54" w:rsidRPr="002C2CCC">
        <w:rPr>
          <w:rFonts w:ascii="Times New Roman" w:hAnsi="Times New Roman" w:cs="Times New Roman"/>
        </w:rPr>
        <w:t xml:space="preserve">rozpatrywanie stwierdzonych istotnych </w:t>
      </w:r>
      <w:r w:rsidR="00931D54" w:rsidRPr="002C2CCC">
        <w:rPr>
          <w:rFonts w:ascii="Times New Roman" w:hAnsi="Times New Roman" w:cs="Times New Roman"/>
        </w:rPr>
        <w:t>problemów</w:t>
      </w:r>
      <w:r w:rsidR="00651110" w:rsidRPr="002C2CCC">
        <w:rPr>
          <w:rFonts w:ascii="Times New Roman" w:hAnsi="Times New Roman" w:cs="Times New Roman"/>
        </w:rPr>
        <w:t xml:space="preserve"> w działaniu izby</w:t>
      </w:r>
      <w:r w:rsidR="00931D54" w:rsidRPr="002C2CCC">
        <w:rPr>
          <w:rFonts w:ascii="Times New Roman" w:hAnsi="Times New Roman" w:cs="Times New Roman"/>
        </w:rPr>
        <w:t>, w tym wynikających z orzecznictwa izby</w:t>
      </w:r>
      <w:r w:rsidR="00B41FBA" w:rsidRPr="002C2CCC">
        <w:rPr>
          <w:rFonts w:ascii="Times New Roman" w:hAnsi="Times New Roman" w:cs="Times New Roman"/>
        </w:rPr>
        <w:t>.</w:t>
      </w:r>
    </w:p>
    <w:p w14:paraId="7AD06CE4" w14:textId="16B2AE9E" w:rsidR="001D74BD" w:rsidRPr="002C2CCC" w:rsidRDefault="00B41FBA" w:rsidP="001A1E9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C2CCC">
        <w:rPr>
          <w:rFonts w:ascii="Times New Roman" w:hAnsi="Times New Roman" w:cs="Times New Roman"/>
        </w:rPr>
        <w:t xml:space="preserve">2. Zgromadzeniu </w:t>
      </w:r>
      <w:r w:rsidR="00F55FFB" w:rsidRPr="002C2CCC">
        <w:rPr>
          <w:rFonts w:ascii="Times New Roman" w:hAnsi="Times New Roman" w:cs="Times New Roman"/>
        </w:rPr>
        <w:t>sędziów izby Koronnego Sądu Najwyższego przewodniczy Wiceprezes Koronnego Sądu Najwyższego kierujący pracami tej izby lub inny sędzia wskazany przez Prezesa Koronnego Sądu Najwyższego.</w:t>
      </w:r>
    </w:p>
    <w:p w14:paraId="3C6EFC33" w14:textId="425E15F0" w:rsidR="0095073C" w:rsidRPr="002C2CCC" w:rsidRDefault="00651110" w:rsidP="001A1E9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C2CCC">
        <w:rPr>
          <w:rFonts w:ascii="Times New Roman" w:hAnsi="Times New Roman" w:cs="Times New Roman"/>
        </w:rPr>
        <w:t>3. Uchwały zgromadzenia sędziów izby Koronnego Sądu Najwyższego zapadają zwykłą większością głosów sędziów tej izby.</w:t>
      </w:r>
    </w:p>
    <w:p w14:paraId="4B52A0EE" w14:textId="2A525DD1" w:rsidR="00464107" w:rsidRPr="002C2CCC" w:rsidRDefault="00464107" w:rsidP="001A1E9C">
      <w:pPr>
        <w:spacing w:after="0" w:line="360" w:lineRule="auto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679A7FAF" w14:textId="7359FAAA" w:rsidR="00722B05" w:rsidRPr="002C2CCC" w:rsidRDefault="001A1E9C" w:rsidP="001A1E9C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2C2CCC">
        <w:rPr>
          <w:rFonts w:ascii="Times New Roman" w:hAnsi="Times New Roman" w:cs="Times New Roman"/>
          <w:bCs/>
        </w:rPr>
        <w:t>ROZDZIAŁ III</w:t>
      </w:r>
    </w:p>
    <w:p w14:paraId="24F1B431" w14:textId="32F5C64F" w:rsidR="00722B05" w:rsidRPr="002C2CCC" w:rsidRDefault="003546BF" w:rsidP="001A1E9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2C2CCC">
        <w:rPr>
          <w:rFonts w:ascii="Times New Roman" w:hAnsi="Times New Roman" w:cs="Times New Roman"/>
          <w:b/>
        </w:rPr>
        <w:t xml:space="preserve">WŁAŚCIWOŚĆ IZB </w:t>
      </w:r>
      <w:r w:rsidR="00D243E2" w:rsidRPr="002C2CCC">
        <w:rPr>
          <w:rFonts w:ascii="Times New Roman" w:hAnsi="Times New Roman" w:cs="Times New Roman"/>
          <w:b/>
        </w:rPr>
        <w:t xml:space="preserve">KORONNEGO </w:t>
      </w:r>
      <w:r w:rsidRPr="002C2CCC">
        <w:rPr>
          <w:rFonts w:ascii="Times New Roman" w:hAnsi="Times New Roman" w:cs="Times New Roman"/>
          <w:b/>
        </w:rPr>
        <w:t>SĄDU NAJWYŻSZEGO</w:t>
      </w:r>
    </w:p>
    <w:p w14:paraId="0F307E3B" w14:textId="77777777" w:rsidR="00722B05" w:rsidRPr="002C2CCC" w:rsidRDefault="00722B05" w:rsidP="001A1E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C34165" w14:textId="334E126B" w:rsidR="00722B05" w:rsidRPr="002C2CCC" w:rsidRDefault="00722B05" w:rsidP="001A1E9C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2C2CCC">
        <w:rPr>
          <w:rFonts w:ascii="Times New Roman" w:hAnsi="Times New Roman" w:cs="Times New Roman"/>
          <w:b/>
        </w:rPr>
        <w:t>Art. 1</w:t>
      </w:r>
      <w:r w:rsidR="00D243E2" w:rsidRPr="002C2CCC">
        <w:rPr>
          <w:rFonts w:ascii="Times New Roman" w:hAnsi="Times New Roman" w:cs="Times New Roman"/>
          <w:b/>
        </w:rPr>
        <w:t>4</w:t>
      </w:r>
      <w:r w:rsidRPr="002C2CCC">
        <w:rPr>
          <w:rFonts w:ascii="Times New Roman" w:hAnsi="Times New Roman" w:cs="Times New Roman"/>
          <w:b/>
        </w:rPr>
        <w:t xml:space="preserve">. </w:t>
      </w:r>
      <w:r w:rsidRPr="002C2CCC">
        <w:rPr>
          <w:rFonts w:ascii="Times New Roman" w:hAnsi="Times New Roman" w:cs="Times New Roman"/>
          <w:bCs/>
        </w:rPr>
        <w:t>Do właściwości Izby Cywilnej należą sprawy z zakresu prawa cywilnego, gospodarczego, rodzinnego, a także prawa przedsiębiorców</w:t>
      </w:r>
      <w:r w:rsidR="00D750D0" w:rsidRPr="002C2CCC">
        <w:rPr>
          <w:rFonts w:ascii="Times New Roman" w:hAnsi="Times New Roman" w:cs="Times New Roman"/>
          <w:bCs/>
        </w:rPr>
        <w:t>.</w:t>
      </w:r>
    </w:p>
    <w:p w14:paraId="6A3B9ECD" w14:textId="77777777" w:rsidR="00D750D0" w:rsidRPr="002C2CCC" w:rsidRDefault="00D750D0" w:rsidP="001A1E9C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72271426" w14:textId="134A8786" w:rsidR="00AC76EC" w:rsidRPr="002C2CCC" w:rsidRDefault="00D750D0" w:rsidP="001A1E9C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2C2CCC">
        <w:rPr>
          <w:rFonts w:ascii="Times New Roman" w:hAnsi="Times New Roman" w:cs="Times New Roman"/>
          <w:b/>
        </w:rPr>
        <w:t>Art. 1</w:t>
      </w:r>
      <w:r w:rsidR="00D243E2" w:rsidRPr="002C2CCC">
        <w:rPr>
          <w:rFonts w:ascii="Times New Roman" w:hAnsi="Times New Roman" w:cs="Times New Roman"/>
          <w:b/>
        </w:rPr>
        <w:t>5</w:t>
      </w:r>
      <w:r w:rsidRPr="002C2CCC">
        <w:rPr>
          <w:rFonts w:ascii="Times New Roman" w:hAnsi="Times New Roman" w:cs="Times New Roman"/>
          <w:b/>
        </w:rPr>
        <w:t xml:space="preserve">. </w:t>
      </w:r>
      <w:r w:rsidRPr="002C2CCC">
        <w:rPr>
          <w:rFonts w:ascii="Times New Roman" w:hAnsi="Times New Roman" w:cs="Times New Roman"/>
          <w:bCs/>
        </w:rPr>
        <w:t>Do właściwości Izby Karnej należą sprawy z zakresu prawa karnego.</w:t>
      </w:r>
    </w:p>
    <w:p w14:paraId="1A27458C" w14:textId="77777777" w:rsidR="00AC76EC" w:rsidRPr="002C2CCC" w:rsidRDefault="00AC76EC" w:rsidP="001A1E9C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432FE2A7" w14:textId="7269A706" w:rsidR="00D750D0" w:rsidRPr="002C2CCC" w:rsidRDefault="00AC76EC" w:rsidP="001A1E9C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2C2CCC">
        <w:rPr>
          <w:rFonts w:ascii="Times New Roman" w:hAnsi="Times New Roman" w:cs="Times New Roman"/>
          <w:b/>
        </w:rPr>
        <w:t>Art. 1</w:t>
      </w:r>
      <w:r w:rsidR="00D243E2" w:rsidRPr="002C2CCC">
        <w:rPr>
          <w:rFonts w:ascii="Times New Roman" w:hAnsi="Times New Roman" w:cs="Times New Roman"/>
          <w:b/>
        </w:rPr>
        <w:t>6</w:t>
      </w:r>
      <w:r w:rsidRPr="002C2CCC">
        <w:rPr>
          <w:rFonts w:ascii="Times New Roman" w:hAnsi="Times New Roman" w:cs="Times New Roman"/>
          <w:b/>
        </w:rPr>
        <w:t xml:space="preserve">. </w:t>
      </w:r>
      <w:r w:rsidRPr="002C2CCC">
        <w:rPr>
          <w:rFonts w:ascii="Times New Roman" w:hAnsi="Times New Roman" w:cs="Times New Roman"/>
          <w:bCs/>
        </w:rPr>
        <w:t>Do właściwości Izby Kontroli</w:t>
      </w:r>
      <w:r w:rsidR="0058432B" w:rsidRPr="002C2CCC">
        <w:rPr>
          <w:rFonts w:ascii="Times New Roman" w:hAnsi="Times New Roman" w:cs="Times New Roman"/>
          <w:bCs/>
        </w:rPr>
        <w:t xml:space="preserve"> Nadzwyczajnej</w:t>
      </w:r>
      <w:r w:rsidRPr="002C2CCC">
        <w:rPr>
          <w:rFonts w:ascii="Times New Roman" w:hAnsi="Times New Roman" w:cs="Times New Roman"/>
          <w:bCs/>
        </w:rPr>
        <w:t xml:space="preserve"> </w:t>
      </w:r>
      <w:r w:rsidR="00517D14" w:rsidRPr="002C2CCC">
        <w:rPr>
          <w:rFonts w:ascii="Times New Roman" w:hAnsi="Times New Roman" w:cs="Times New Roman"/>
          <w:bCs/>
        </w:rPr>
        <w:t>należy rozpoznawanie</w:t>
      </w:r>
      <w:r w:rsidR="00693974" w:rsidRPr="002C2CCC">
        <w:rPr>
          <w:rFonts w:ascii="Times New Roman" w:hAnsi="Times New Roman" w:cs="Times New Roman"/>
          <w:bCs/>
        </w:rPr>
        <w:t xml:space="preserve"> </w:t>
      </w:r>
      <w:r w:rsidR="0058432B" w:rsidRPr="002C2CCC">
        <w:rPr>
          <w:rFonts w:ascii="Times New Roman" w:hAnsi="Times New Roman" w:cs="Times New Roman"/>
          <w:bCs/>
        </w:rPr>
        <w:t>nadzwyczajnych środków kontroli sprawowanej przez Koronny Sąd Najwyższy.</w:t>
      </w:r>
    </w:p>
    <w:p w14:paraId="66E6FAB1" w14:textId="77777777" w:rsidR="00E55964" w:rsidRPr="002C2CCC" w:rsidRDefault="00E55964" w:rsidP="001A1E9C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29023B73" w14:textId="1B3658E3" w:rsidR="00E55964" w:rsidRPr="002C2CCC" w:rsidRDefault="00E55964" w:rsidP="001A1E9C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2C2CCC">
        <w:rPr>
          <w:rFonts w:ascii="Times New Roman" w:hAnsi="Times New Roman" w:cs="Times New Roman"/>
          <w:b/>
        </w:rPr>
        <w:lastRenderedPageBreak/>
        <w:t>Art. 1</w:t>
      </w:r>
      <w:r w:rsidR="00FB0566" w:rsidRPr="002C2CCC">
        <w:rPr>
          <w:rFonts w:ascii="Times New Roman" w:hAnsi="Times New Roman" w:cs="Times New Roman"/>
          <w:b/>
        </w:rPr>
        <w:t>7</w:t>
      </w:r>
      <w:r w:rsidRPr="002C2CCC">
        <w:rPr>
          <w:rFonts w:ascii="Times New Roman" w:hAnsi="Times New Roman" w:cs="Times New Roman"/>
          <w:b/>
        </w:rPr>
        <w:t xml:space="preserve">. </w:t>
      </w:r>
      <w:r w:rsidR="00D00B30" w:rsidRPr="002C2CCC">
        <w:rPr>
          <w:rFonts w:ascii="Times New Roman" w:hAnsi="Times New Roman" w:cs="Times New Roman"/>
          <w:bCs/>
        </w:rPr>
        <w:t xml:space="preserve">1. </w:t>
      </w:r>
      <w:r w:rsidRPr="002C2CCC">
        <w:rPr>
          <w:rFonts w:ascii="Times New Roman" w:hAnsi="Times New Roman" w:cs="Times New Roman"/>
          <w:bCs/>
        </w:rPr>
        <w:t xml:space="preserve">W przypadku gdy </w:t>
      </w:r>
      <w:r w:rsidR="00FB0566" w:rsidRPr="002C2CCC">
        <w:rPr>
          <w:rFonts w:ascii="Times New Roman" w:hAnsi="Times New Roman" w:cs="Times New Roman"/>
          <w:bCs/>
        </w:rPr>
        <w:t>Wiceprezes Koronnego Sądu Najwyższego</w:t>
      </w:r>
      <w:r w:rsidRPr="002C2CCC">
        <w:rPr>
          <w:rFonts w:ascii="Times New Roman" w:hAnsi="Times New Roman" w:cs="Times New Roman"/>
          <w:bCs/>
        </w:rPr>
        <w:t xml:space="preserve"> uzna, że sprawa nie należy do właściwości izby, której pracą kieruje, przekazuje sprawę do właściwej izby.</w:t>
      </w:r>
    </w:p>
    <w:p w14:paraId="1386446C" w14:textId="204A5059" w:rsidR="00594AB3" w:rsidRPr="002C2CCC" w:rsidRDefault="00D00B30" w:rsidP="001A1E9C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2C2CCC">
        <w:rPr>
          <w:rFonts w:ascii="Times New Roman" w:hAnsi="Times New Roman" w:cs="Times New Roman"/>
          <w:bCs/>
        </w:rPr>
        <w:t xml:space="preserve">2. W razie uznania się za niewłaściwe </w:t>
      </w:r>
      <w:r w:rsidR="005E5815" w:rsidRPr="002C2CCC">
        <w:rPr>
          <w:rFonts w:ascii="Times New Roman" w:hAnsi="Times New Roman" w:cs="Times New Roman"/>
          <w:bCs/>
        </w:rPr>
        <w:t xml:space="preserve">przez dwie izby właściwą izbę wyznacza </w:t>
      </w:r>
      <w:r w:rsidR="00FB0566" w:rsidRPr="002C2CCC">
        <w:rPr>
          <w:rFonts w:ascii="Times New Roman" w:hAnsi="Times New Roman" w:cs="Times New Roman"/>
          <w:bCs/>
        </w:rPr>
        <w:t>Prezes Koronnego Sądu Najwyższego</w:t>
      </w:r>
      <w:r w:rsidR="005E5815" w:rsidRPr="002C2CCC">
        <w:rPr>
          <w:rFonts w:ascii="Times New Roman" w:hAnsi="Times New Roman" w:cs="Times New Roman"/>
          <w:bCs/>
        </w:rPr>
        <w:t>.</w:t>
      </w:r>
    </w:p>
    <w:p w14:paraId="6A0E8701" w14:textId="77777777" w:rsidR="00594AB3" w:rsidRPr="002C2CCC" w:rsidRDefault="00594AB3" w:rsidP="001A1E9C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136578D3" w14:textId="536F16E6" w:rsidR="00666ED1" w:rsidRPr="002C2CCC" w:rsidRDefault="001A1E9C" w:rsidP="001A1E9C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2C2CCC">
        <w:rPr>
          <w:rFonts w:ascii="Times New Roman" w:hAnsi="Times New Roman" w:cs="Times New Roman"/>
          <w:bCs/>
        </w:rPr>
        <w:t>ROZDZIAŁ IV</w:t>
      </w:r>
    </w:p>
    <w:p w14:paraId="445D4C2E" w14:textId="7F888503" w:rsidR="00666ED1" w:rsidRPr="002C2CCC" w:rsidRDefault="00FE7A98" w:rsidP="001A1E9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2C2CCC">
        <w:rPr>
          <w:rFonts w:ascii="Times New Roman" w:hAnsi="Times New Roman" w:cs="Times New Roman"/>
          <w:b/>
        </w:rPr>
        <w:t>STOSUNEK SŁUŻBOWY SĘDZIEGO KORONNEGO SĄDU NAJWYŻSZEGO</w:t>
      </w:r>
    </w:p>
    <w:p w14:paraId="1F2CC3EF" w14:textId="77777777" w:rsidR="00666ED1" w:rsidRPr="002C2CCC" w:rsidRDefault="00666ED1" w:rsidP="001A1E9C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121E14F6" w14:textId="584D1F7F" w:rsidR="007D63A2" w:rsidRPr="002C2CCC" w:rsidRDefault="00594AB3" w:rsidP="00FE7A98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2C2CCC">
        <w:rPr>
          <w:rFonts w:ascii="Times New Roman" w:hAnsi="Times New Roman" w:cs="Times New Roman"/>
          <w:b/>
        </w:rPr>
        <w:t>Art. 1</w:t>
      </w:r>
      <w:r w:rsidR="00FE7A98" w:rsidRPr="002C2CCC">
        <w:rPr>
          <w:rFonts w:ascii="Times New Roman" w:hAnsi="Times New Roman" w:cs="Times New Roman"/>
          <w:b/>
        </w:rPr>
        <w:t>8</w:t>
      </w:r>
      <w:r w:rsidRPr="002C2CCC">
        <w:rPr>
          <w:rFonts w:ascii="Times New Roman" w:hAnsi="Times New Roman" w:cs="Times New Roman"/>
          <w:b/>
        </w:rPr>
        <w:t>.</w:t>
      </w:r>
      <w:r w:rsidR="005E5815" w:rsidRPr="002C2CCC">
        <w:rPr>
          <w:rFonts w:ascii="Times New Roman" w:hAnsi="Times New Roman" w:cs="Times New Roman"/>
          <w:bCs/>
        </w:rPr>
        <w:t xml:space="preserve"> </w:t>
      </w:r>
      <w:r w:rsidR="007D63A2" w:rsidRPr="002C2CCC">
        <w:rPr>
          <w:rFonts w:ascii="Times New Roman" w:hAnsi="Times New Roman" w:cs="Times New Roman"/>
          <w:bCs/>
        </w:rPr>
        <w:t xml:space="preserve">1. </w:t>
      </w:r>
      <w:r w:rsidR="00FE7A98" w:rsidRPr="002C2CCC">
        <w:rPr>
          <w:rFonts w:ascii="Times New Roman" w:hAnsi="Times New Roman" w:cs="Times New Roman"/>
          <w:bCs/>
        </w:rPr>
        <w:t>Sędzią Koronnego Sądu Najwyższego jest osoba powołana na to stanowisko przez Krula, która złożyła ślubowanie wobec Krula.</w:t>
      </w:r>
    </w:p>
    <w:p w14:paraId="47594307" w14:textId="2061A962" w:rsidR="001E717F" w:rsidRPr="002C2CCC" w:rsidRDefault="001E717F" w:rsidP="00FE7A98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2C2CCC">
        <w:rPr>
          <w:rFonts w:ascii="Times New Roman" w:hAnsi="Times New Roman" w:cs="Times New Roman"/>
          <w:bCs/>
        </w:rPr>
        <w:t>2. Do pełnienia urzędu na stanowisku sędziego Koronnego Sądu Najwyższego może być powołania osoba, która:</w:t>
      </w:r>
    </w:p>
    <w:p w14:paraId="26746768" w14:textId="7E34642A" w:rsidR="001E717F" w:rsidRPr="002C2CCC" w:rsidRDefault="001E717F" w:rsidP="00FE7A98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2C2CCC">
        <w:rPr>
          <w:rFonts w:ascii="Times New Roman" w:hAnsi="Times New Roman" w:cs="Times New Roman"/>
          <w:bCs/>
        </w:rPr>
        <w:t>1) ma wyłącznie obywatelstwo Korony i korzysta z pełni praw publicznych;</w:t>
      </w:r>
    </w:p>
    <w:p w14:paraId="2CC98B25" w14:textId="1B17F446" w:rsidR="001E717F" w:rsidRPr="002C2CCC" w:rsidRDefault="001E717F" w:rsidP="00FE7A98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2C2CCC">
        <w:rPr>
          <w:rFonts w:ascii="Times New Roman" w:hAnsi="Times New Roman" w:cs="Times New Roman"/>
          <w:bCs/>
        </w:rPr>
        <w:t xml:space="preserve">2) </w:t>
      </w:r>
      <w:r w:rsidRPr="002C2CCC">
        <w:rPr>
          <w:rFonts w:ascii="Times New Roman" w:hAnsi="Times New Roman" w:cs="Times New Roman"/>
          <w:bCs/>
        </w:rPr>
        <w:t>nie była prawomocnie skazana za umyślne przestępstwo</w:t>
      </w:r>
      <w:r w:rsidRPr="002C2CCC">
        <w:rPr>
          <w:rFonts w:ascii="Times New Roman" w:hAnsi="Times New Roman" w:cs="Times New Roman"/>
          <w:bCs/>
        </w:rPr>
        <w:t>;</w:t>
      </w:r>
    </w:p>
    <w:p w14:paraId="640221B6" w14:textId="7CA75558" w:rsidR="001E717F" w:rsidRPr="002C2CCC" w:rsidRDefault="001E717F" w:rsidP="00FE7A98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2C2CCC">
        <w:rPr>
          <w:rFonts w:ascii="Times New Roman" w:hAnsi="Times New Roman" w:cs="Times New Roman"/>
          <w:bCs/>
        </w:rPr>
        <w:t xml:space="preserve">3) </w:t>
      </w:r>
      <w:r w:rsidRPr="002C2CCC">
        <w:rPr>
          <w:rFonts w:ascii="Times New Roman" w:hAnsi="Times New Roman" w:cs="Times New Roman"/>
          <w:bCs/>
        </w:rPr>
        <w:t>jest nieskazitelnego charakteru</w:t>
      </w:r>
      <w:r w:rsidRPr="002C2CCC">
        <w:rPr>
          <w:rFonts w:ascii="Times New Roman" w:hAnsi="Times New Roman" w:cs="Times New Roman"/>
          <w:bCs/>
        </w:rPr>
        <w:t>;</w:t>
      </w:r>
    </w:p>
    <w:p w14:paraId="2BC54C21" w14:textId="5CA82C90" w:rsidR="001E717F" w:rsidRPr="002C2CCC" w:rsidRDefault="001E717F" w:rsidP="00FE7A98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2C2CCC">
        <w:rPr>
          <w:rFonts w:ascii="Times New Roman" w:hAnsi="Times New Roman" w:cs="Times New Roman"/>
          <w:bCs/>
        </w:rPr>
        <w:t>4) ukończyła studia prawnicze w Koronie;</w:t>
      </w:r>
    </w:p>
    <w:p w14:paraId="4F63AC5B" w14:textId="3D434BD0" w:rsidR="001E717F" w:rsidRPr="002C2CCC" w:rsidRDefault="001E717F" w:rsidP="00FE7A98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2C2CCC">
        <w:rPr>
          <w:rFonts w:ascii="Times New Roman" w:hAnsi="Times New Roman" w:cs="Times New Roman"/>
          <w:bCs/>
        </w:rPr>
        <w:t xml:space="preserve">5) </w:t>
      </w:r>
      <w:r w:rsidRPr="002C2CCC">
        <w:rPr>
          <w:rFonts w:ascii="Times New Roman" w:hAnsi="Times New Roman" w:cs="Times New Roman"/>
          <w:bCs/>
        </w:rPr>
        <w:t>wyróżnia się wysokim poziomem wiedzy prawniczej</w:t>
      </w:r>
      <w:r w:rsidRPr="002C2CCC">
        <w:rPr>
          <w:rFonts w:ascii="Times New Roman" w:hAnsi="Times New Roman" w:cs="Times New Roman"/>
          <w:bCs/>
        </w:rPr>
        <w:t>;</w:t>
      </w:r>
    </w:p>
    <w:p w14:paraId="3CEAF92C" w14:textId="191616B4" w:rsidR="001E717F" w:rsidRPr="002C2CCC" w:rsidRDefault="001E717F" w:rsidP="00FE7A98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2C2CCC">
        <w:rPr>
          <w:rFonts w:ascii="Times New Roman" w:hAnsi="Times New Roman" w:cs="Times New Roman"/>
          <w:bCs/>
        </w:rPr>
        <w:t xml:space="preserve">6) </w:t>
      </w:r>
      <w:r w:rsidRPr="002C2CCC">
        <w:rPr>
          <w:rFonts w:ascii="Times New Roman" w:hAnsi="Times New Roman" w:cs="Times New Roman"/>
          <w:bCs/>
        </w:rPr>
        <w:t>jest zdolna, ze względu na stan zdrowia, do pełnienia obowiązków sędziego</w:t>
      </w:r>
      <w:r w:rsidRPr="002C2CCC">
        <w:rPr>
          <w:rFonts w:ascii="Times New Roman" w:hAnsi="Times New Roman" w:cs="Times New Roman"/>
          <w:bCs/>
        </w:rPr>
        <w:t>.</w:t>
      </w:r>
    </w:p>
    <w:p w14:paraId="4B711B19" w14:textId="77777777" w:rsidR="00D44C80" w:rsidRPr="002C2CCC" w:rsidRDefault="00D44C80" w:rsidP="001A1E9C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4B367B5E" w14:textId="389BE447" w:rsidR="00D44C80" w:rsidRPr="002C2CCC" w:rsidRDefault="006147DA" w:rsidP="001A1E9C">
      <w:pPr>
        <w:spacing w:after="0" w:line="360" w:lineRule="auto"/>
        <w:jc w:val="both"/>
        <w:rPr>
          <w:rFonts w:ascii="Times New Roman" w:eastAsiaTheme="minorHAnsi" w:hAnsi="Times New Roman" w:cs="Times New Roman"/>
          <w:bCs/>
          <w:lang w:eastAsia="en-US"/>
        </w:rPr>
      </w:pPr>
      <w:r w:rsidRPr="002C2CCC">
        <w:rPr>
          <w:rFonts w:ascii="Times New Roman" w:eastAsiaTheme="minorHAnsi" w:hAnsi="Times New Roman" w:cs="Times New Roman"/>
          <w:b/>
          <w:lang w:eastAsia="en-US"/>
        </w:rPr>
        <w:t xml:space="preserve">Art. </w:t>
      </w:r>
      <w:r w:rsidR="001E717F" w:rsidRPr="002C2CCC">
        <w:rPr>
          <w:rFonts w:ascii="Times New Roman" w:eastAsiaTheme="minorHAnsi" w:hAnsi="Times New Roman" w:cs="Times New Roman"/>
          <w:b/>
          <w:lang w:eastAsia="en-US"/>
        </w:rPr>
        <w:t>19</w:t>
      </w:r>
      <w:r w:rsidRPr="002C2CCC">
        <w:rPr>
          <w:rFonts w:ascii="Times New Roman" w:eastAsiaTheme="minorHAnsi" w:hAnsi="Times New Roman" w:cs="Times New Roman"/>
          <w:b/>
          <w:lang w:eastAsia="en-US"/>
        </w:rPr>
        <w:t xml:space="preserve">. </w:t>
      </w:r>
      <w:r w:rsidR="0018683E" w:rsidRPr="002C2CCC">
        <w:rPr>
          <w:rFonts w:ascii="Times New Roman" w:eastAsiaTheme="minorHAnsi" w:hAnsi="Times New Roman" w:cs="Times New Roman"/>
          <w:bCs/>
          <w:lang w:eastAsia="en-US"/>
        </w:rPr>
        <w:t xml:space="preserve"> </w:t>
      </w:r>
      <w:r w:rsidR="001E717F" w:rsidRPr="002C2CCC">
        <w:rPr>
          <w:rFonts w:ascii="Times New Roman" w:eastAsiaTheme="minorHAnsi" w:hAnsi="Times New Roman" w:cs="Times New Roman"/>
          <w:bCs/>
          <w:lang w:eastAsia="en-US"/>
        </w:rPr>
        <w:t xml:space="preserve">Osoba powołana przez Krula na stanowisko sędziego Koronnego Sądu Najwyższego </w:t>
      </w:r>
      <w:r w:rsidR="0018683E" w:rsidRPr="002C2CCC">
        <w:rPr>
          <w:rFonts w:ascii="Times New Roman" w:eastAsiaTheme="minorHAnsi" w:hAnsi="Times New Roman" w:cs="Times New Roman"/>
          <w:bCs/>
          <w:lang w:eastAsia="en-US"/>
        </w:rPr>
        <w:t xml:space="preserve">składa ślubowanie wobec Krula następującej treści: „Uroczyście ślubuję jako </w:t>
      </w:r>
      <w:r w:rsidR="001E717F" w:rsidRPr="002C2CCC">
        <w:rPr>
          <w:rFonts w:ascii="Times New Roman" w:eastAsiaTheme="minorHAnsi" w:hAnsi="Times New Roman" w:cs="Times New Roman"/>
          <w:bCs/>
          <w:lang w:eastAsia="en-US"/>
        </w:rPr>
        <w:t>sędzia Koronnego Sądu Najwyższego</w:t>
      </w:r>
      <w:r w:rsidR="0018683E" w:rsidRPr="002C2CCC">
        <w:rPr>
          <w:rFonts w:ascii="Times New Roman" w:eastAsiaTheme="minorHAnsi" w:hAnsi="Times New Roman" w:cs="Times New Roman"/>
          <w:bCs/>
          <w:lang w:eastAsia="en-US"/>
        </w:rPr>
        <w:t xml:space="preserve"> służyć wiernie Krulowi Multikont i </w:t>
      </w:r>
      <w:r w:rsidR="001E717F" w:rsidRPr="002C2CCC">
        <w:rPr>
          <w:rFonts w:ascii="Times New Roman" w:eastAsiaTheme="minorHAnsi" w:hAnsi="Times New Roman" w:cs="Times New Roman"/>
          <w:bCs/>
          <w:lang w:eastAsia="en-US"/>
        </w:rPr>
        <w:t xml:space="preserve">Koronie </w:t>
      </w:r>
      <w:r w:rsidR="0018683E" w:rsidRPr="002C2CCC">
        <w:rPr>
          <w:rFonts w:ascii="Times New Roman" w:eastAsiaTheme="minorHAnsi" w:hAnsi="Times New Roman" w:cs="Times New Roman"/>
          <w:bCs/>
          <w:lang w:eastAsia="en-US"/>
        </w:rPr>
        <w:t>Krulestw</w:t>
      </w:r>
      <w:r w:rsidR="001E717F" w:rsidRPr="002C2CCC">
        <w:rPr>
          <w:rFonts w:ascii="Times New Roman" w:eastAsiaTheme="minorHAnsi" w:hAnsi="Times New Roman" w:cs="Times New Roman"/>
          <w:bCs/>
          <w:lang w:eastAsia="en-US"/>
        </w:rPr>
        <w:t>a</w:t>
      </w:r>
      <w:r w:rsidR="0018683E" w:rsidRPr="002C2CCC">
        <w:rPr>
          <w:rFonts w:ascii="Times New Roman" w:eastAsiaTheme="minorHAnsi" w:hAnsi="Times New Roman" w:cs="Times New Roman"/>
          <w:bCs/>
          <w:lang w:eastAsia="en-US"/>
        </w:rPr>
        <w:t xml:space="preserve"> Multikont, stać na straży prawa i Multikont, wypełniać sumiennie obowiązki </w:t>
      </w:r>
      <w:r w:rsidR="001E717F" w:rsidRPr="002C2CCC">
        <w:rPr>
          <w:rFonts w:ascii="Times New Roman" w:eastAsiaTheme="minorHAnsi" w:hAnsi="Times New Roman" w:cs="Times New Roman"/>
          <w:bCs/>
          <w:lang w:eastAsia="en-US"/>
        </w:rPr>
        <w:t>sędziego</w:t>
      </w:r>
      <w:r w:rsidR="0018683E" w:rsidRPr="002C2CCC">
        <w:rPr>
          <w:rFonts w:ascii="Times New Roman" w:eastAsiaTheme="minorHAnsi" w:hAnsi="Times New Roman" w:cs="Times New Roman"/>
          <w:bCs/>
          <w:lang w:eastAsia="en-US"/>
        </w:rPr>
        <w:t xml:space="preserve">, zachować bezstronność i działać zgodnie z prawem oraz kierować się wartościami </w:t>
      </w:r>
      <w:r w:rsidR="001E717F" w:rsidRPr="002C2CCC">
        <w:rPr>
          <w:rFonts w:ascii="Times New Roman" w:eastAsiaTheme="minorHAnsi" w:hAnsi="Times New Roman" w:cs="Times New Roman"/>
          <w:bCs/>
          <w:lang w:eastAsia="en-US"/>
        </w:rPr>
        <w:t xml:space="preserve">Korony </w:t>
      </w:r>
      <w:r w:rsidR="0018683E" w:rsidRPr="002C2CCC">
        <w:rPr>
          <w:rFonts w:ascii="Times New Roman" w:eastAsiaTheme="minorHAnsi" w:hAnsi="Times New Roman" w:cs="Times New Roman"/>
          <w:bCs/>
          <w:lang w:eastAsia="en-US"/>
        </w:rPr>
        <w:t>Krulestwa Multikont</w:t>
      </w:r>
      <w:r w:rsidR="00FA08DA">
        <w:rPr>
          <w:rFonts w:ascii="Times New Roman" w:eastAsiaTheme="minorHAnsi" w:hAnsi="Times New Roman" w:cs="Times New Roman"/>
          <w:bCs/>
          <w:lang w:eastAsia="en-US"/>
        </w:rPr>
        <w:t>.</w:t>
      </w:r>
      <w:r w:rsidR="003421EB" w:rsidRPr="002C2CCC">
        <w:rPr>
          <w:rFonts w:ascii="Times New Roman" w:eastAsiaTheme="minorHAnsi" w:hAnsi="Times New Roman" w:cs="Times New Roman"/>
          <w:bCs/>
          <w:lang w:eastAsia="en-US"/>
        </w:rPr>
        <w:t>”</w:t>
      </w:r>
      <w:r w:rsidR="002D1E33">
        <w:rPr>
          <w:rFonts w:ascii="Times New Roman" w:eastAsiaTheme="minorHAnsi" w:hAnsi="Times New Roman" w:cs="Times New Roman"/>
          <w:bCs/>
          <w:lang w:eastAsia="en-US"/>
        </w:rPr>
        <w:t>.</w:t>
      </w:r>
    </w:p>
    <w:p w14:paraId="62473A47" w14:textId="77777777" w:rsidR="00A8392D" w:rsidRPr="002C2CCC" w:rsidRDefault="00A8392D" w:rsidP="001A1E9C">
      <w:pPr>
        <w:spacing w:after="0" w:line="360" w:lineRule="auto"/>
        <w:jc w:val="both"/>
        <w:rPr>
          <w:rFonts w:ascii="Times New Roman" w:eastAsiaTheme="minorHAnsi" w:hAnsi="Times New Roman" w:cs="Times New Roman"/>
          <w:bCs/>
          <w:lang w:eastAsia="en-US"/>
        </w:rPr>
      </w:pPr>
    </w:p>
    <w:p w14:paraId="78D3FF29" w14:textId="133AAB12" w:rsidR="00A8392D" w:rsidRPr="002C2CCC" w:rsidRDefault="00A8392D" w:rsidP="001A1E9C">
      <w:pPr>
        <w:spacing w:after="0" w:line="360" w:lineRule="auto"/>
        <w:jc w:val="both"/>
        <w:rPr>
          <w:rFonts w:ascii="Times New Roman" w:eastAsiaTheme="minorHAnsi" w:hAnsi="Times New Roman" w:cs="Times New Roman"/>
          <w:bCs/>
          <w:lang w:eastAsia="en-US"/>
        </w:rPr>
      </w:pPr>
      <w:r w:rsidRPr="002C2CCC">
        <w:rPr>
          <w:rFonts w:ascii="Times New Roman" w:eastAsiaTheme="minorHAnsi" w:hAnsi="Times New Roman" w:cs="Times New Roman"/>
          <w:b/>
          <w:lang w:eastAsia="en-US"/>
        </w:rPr>
        <w:t>Art. 2</w:t>
      </w:r>
      <w:r w:rsidR="0037319D" w:rsidRPr="002C2CCC">
        <w:rPr>
          <w:rFonts w:ascii="Times New Roman" w:eastAsiaTheme="minorHAnsi" w:hAnsi="Times New Roman" w:cs="Times New Roman"/>
          <w:b/>
          <w:lang w:eastAsia="en-US"/>
        </w:rPr>
        <w:t>0</w:t>
      </w:r>
      <w:r w:rsidRPr="002C2CCC">
        <w:rPr>
          <w:rFonts w:ascii="Times New Roman" w:eastAsiaTheme="minorHAnsi" w:hAnsi="Times New Roman" w:cs="Times New Roman"/>
          <w:b/>
          <w:lang w:eastAsia="en-US"/>
        </w:rPr>
        <w:t xml:space="preserve">. </w:t>
      </w:r>
      <w:r w:rsidRPr="002C2CCC">
        <w:rPr>
          <w:rFonts w:ascii="Times New Roman" w:eastAsiaTheme="minorHAnsi" w:hAnsi="Times New Roman" w:cs="Times New Roman"/>
          <w:bCs/>
          <w:lang w:eastAsia="en-US"/>
        </w:rPr>
        <w:t xml:space="preserve">1. </w:t>
      </w:r>
      <w:r w:rsidR="0037319D" w:rsidRPr="002C2CCC">
        <w:rPr>
          <w:rFonts w:ascii="Times New Roman" w:eastAsiaTheme="minorHAnsi" w:hAnsi="Times New Roman" w:cs="Times New Roman"/>
          <w:bCs/>
          <w:lang w:eastAsia="en-US"/>
        </w:rPr>
        <w:t>Sędzia Koronnego Sądu Najwyższego</w:t>
      </w:r>
      <w:r w:rsidRPr="002C2CCC">
        <w:rPr>
          <w:rFonts w:ascii="Times New Roman" w:eastAsiaTheme="minorHAnsi" w:hAnsi="Times New Roman" w:cs="Times New Roman"/>
          <w:bCs/>
          <w:lang w:eastAsia="en-US"/>
        </w:rPr>
        <w:t xml:space="preserve"> obejmuje stanowisko w izbie</w:t>
      </w:r>
      <w:r w:rsidR="0037319D" w:rsidRPr="002C2CCC">
        <w:rPr>
          <w:rFonts w:ascii="Times New Roman" w:eastAsiaTheme="minorHAnsi" w:hAnsi="Times New Roman" w:cs="Times New Roman"/>
          <w:bCs/>
          <w:lang w:eastAsia="en-US"/>
        </w:rPr>
        <w:t xml:space="preserve"> Koronnego</w:t>
      </w:r>
      <w:r w:rsidRPr="002C2CCC">
        <w:rPr>
          <w:rFonts w:ascii="Times New Roman" w:eastAsiaTheme="minorHAnsi" w:hAnsi="Times New Roman" w:cs="Times New Roman"/>
          <w:bCs/>
          <w:lang w:eastAsia="en-US"/>
        </w:rPr>
        <w:t xml:space="preserve"> Sądu Najwyższego, </w:t>
      </w:r>
      <w:r w:rsidR="00D52097">
        <w:rPr>
          <w:rFonts w:ascii="Times New Roman" w:eastAsiaTheme="minorHAnsi" w:hAnsi="Times New Roman" w:cs="Times New Roman"/>
          <w:bCs/>
          <w:lang w:eastAsia="en-US"/>
        </w:rPr>
        <w:t>do której powołał go Krul</w:t>
      </w:r>
      <w:r w:rsidR="0037319D" w:rsidRPr="002C2CCC">
        <w:rPr>
          <w:rFonts w:ascii="Times New Roman" w:eastAsiaTheme="minorHAnsi" w:hAnsi="Times New Roman" w:cs="Times New Roman"/>
          <w:bCs/>
          <w:lang w:eastAsia="en-US"/>
        </w:rPr>
        <w:t>.</w:t>
      </w:r>
    </w:p>
    <w:p w14:paraId="63EDD517" w14:textId="154C45CB" w:rsidR="00A8392D" w:rsidRPr="002C2CCC" w:rsidRDefault="00A8392D" w:rsidP="001A1E9C">
      <w:pPr>
        <w:spacing w:after="0" w:line="360" w:lineRule="auto"/>
        <w:jc w:val="both"/>
        <w:rPr>
          <w:rFonts w:ascii="Times New Roman" w:eastAsiaTheme="minorHAnsi" w:hAnsi="Times New Roman" w:cs="Times New Roman"/>
          <w:bCs/>
          <w:lang w:eastAsia="en-US"/>
        </w:rPr>
      </w:pPr>
      <w:r w:rsidRPr="002C2CCC">
        <w:rPr>
          <w:rFonts w:ascii="Times New Roman" w:eastAsiaTheme="minorHAnsi" w:hAnsi="Times New Roman" w:cs="Times New Roman"/>
          <w:bCs/>
          <w:lang w:eastAsia="en-US"/>
        </w:rPr>
        <w:t xml:space="preserve">2. </w:t>
      </w:r>
      <w:r w:rsidR="0037319D" w:rsidRPr="002C2CCC">
        <w:rPr>
          <w:rFonts w:ascii="Times New Roman" w:eastAsiaTheme="minorHAnsi" w:hAnsi="Times New Roman" w:cs="Times New Roman"/>
          <w:bCs/>
          <w:lang w:eastAsia="en-US"/>
        </w:rPr>
        <w:t>Sędzia</w:t>
      </w:r>
      <w:r w:rsidRPr="002C2CCC">
        <w:rPr>
          <w:rFonts w:ascii="Times New Roman" w:eastAsiaTheme="minorHAnsi" w:hAnsi="Times New Roman" w:cs="Times New Roman"/>
          <w:bCs/>
          <w:lang w:eastAsia="en-US"/>
        </w:rPr>
        <w:t xml:space="preserve"> </w:t>
      </w:r>
      <w:r w:rsidR="0043216B" w:rsidRPr="002C2CCC">
        <w:rPr>
          <w:rFonts w:ascii="Times New Roman" w:eastAsiaTheme="minorHAnsi" w:hAnsi="Times New Roman" w:cs="Times New Roman"/>
          <w:bCs/>
          <w:lang w:eastAsia="en-US"/>
        </w:rPr>
        <w:t>Koronnego Sądu Najwyższego</w:t>
      </w:r>
      <w:r w:rsidR="00CF7FC2" w:rsidRPr="002C2CCC">
        <w:rPr>
          <w:rFonts w:ascii="Times New Roman" w:eastAsiaTheme="minorHAnsi" w:hAnsi="Times New Roman" w:cs="Times New Roman"/>
          <w:bCs/>
          <w:lang w:eastAsia="en-US"/>
        </w:rPr>
        <w:t>, za jego zgodą,</w:t>
      </w:r>
      <w:r w:rsidR="0043216B" w:rsidRPr="002C2CCC">
        <w:rPr>
          <w:rFonts w:ascii="Times New Roman" w:eastAsiaTheme="minorHAnsi" w:hAnsi="Times New Roman" w:cs="Times New Roman"/>
          <w:bCs/>
          <w:lang w:eastAsia="en-US"/>
        </w:rPr>
        <w:t xml:space="preserve"> </w:t>
      </w:r>
      <w:r w:rsidRPr="002C2CCC">
        <w:rPr>
          <w:rFonts w:ascii="Times New Roman" w:eastAsiaTheme="minorHAnsi" w:hAnsi="Times New Roman" w:cs="Times New Roman"/>
          <w:bCs/>
          <w:lang w:eastAsia="en-US"/>
        </w:rPr>
        <w:t xml:space="preserve">może zostać przeniesiony do innej izby przez </w:t>
      </w:r>
      <w:r w:rsidR="0037319D" w:rsidRPr="002C2CCC">
        <w:rPr>
          <w:rFonts w:ascii="Times New Roman" w:eastAsiaTheme="minorHAnsi" w:hAnsi="Times New Roman" w:cs="Times New Roman"/>
          <w:bCs/>
          <w:lang w:eastAsia="en-US"/>
        </w:rPr>
        <w:t>Prezesa Koronnego Sądu Najwyższego</w:t>
      </w:r>
      <w:r w:rsidRPr="002C2CCC">
        <w:rPr>
          <w:rFonts w:ascii="Times New Roman" w:eastAsiaTheme="minorHAnsi" w:hAnsi="Times New Roman" w:cs="Times New Roman"/>
          <w:bCs/>
          <w:lang w:eastAsia="en-US"/>
        </w:rPr>
        <w:t>.</w:t>
      </w:r>
    </w:p>
    <w:p w14:paraId="7A150357" w14:textId="77777777" w:rsidR="004E53EC" w:rsidRPr="002C2CCC" w:rsidRDefault="004E53EC" w:rsidP="001A1E9C">
      <w:pPr>
        <w:spacing w:after="0" w:line="360" w:lineRule="auto"/>
        <w:jc w:val="both"/>
        <w:rPr>
          <w:rFonts w:ascii="Times New Roman" w:eastAsiaTheme="minorHAnsi" w:hAnsi="Times New Roman" w:cs="Times New Roman"/>
          <w:bCs/>
          <w:lang w:eastAsia="en-US"/>
        </w:rPr>
      </w:pPr>
    </w:p>
    <w:p w14:paraId="6A4906FB" w14:textId="5A5F7182" w:rsidR="004E53EC" w:rsidRPr="002C2CCC" w:rsidRDefault="004E53EC" w:rsidP="001A1E9C">
      <w:pPr>
        <w:spacing w:after="0" w:line="360" w:lineRule="auto"/>
        <w:jc w:val="both"/>
        <w:rPr>
          <w:rFonts w:ascii="Times New Roman" w:eastAsiaTheme="minorHAnsi" w:hAnsi="Times New Roman" w:cs="Times New Roman"/>
          <w:bCs/>
          <w:lang w:eastAsia="en-US"/>
        </w:rPr>
      </w:pPr>
      <w:r w:rsidRPr="002C2CCC">
        <w:rPr>
          <w:rFonts w:ascii="Times New Roman" w:eastAsiaTheme="minorHAnsi" w:hAnsi="Times New Roman" w:cs="Times New Roman"/>
          <w:b/>
          <w:lang w:eastAsia="en-US"/>
        </w:rPr>
        <w:t>Art. 2</w:t>
      </w:r>
      <w:r w:rsidR="0043216B" w:rsidRPr="002C2CCC">
        <w:rPr>
          <w:rFonts w:ascii="Times New Roman" w:eastAsiaTheme="minorHAnsi" w:hAnsi="Times New Roman" w:cs="Times New Roman"/>
          <w:b/>
          <w:lang w:eastAsia="en-US"/>
        </w:rPr>
        <w:t>1</w:t>
      </w:r>
      <w:r w:rsidRPr="002C2CCC">
        <w:rPr>
          <w:rFonts w:ascii="Times New Roman" w:eastAsiaTheme="minorHAnsi" w:hAnsi="Times New Roman" w:cs="Times New Roman"/>
          <w:b/>
          <w:lang w:eastAsia="en-US"/>
        </w:rPr>
        <w:t xml:space="preserve">. </w:t>
      </w:r>
      <w:r w:rsidRPr="002C2CCC">
        <w:rPr>
          <w:rFonts w:ascii="Times New Roman" w:eastAsiaTheme="minorHAnsi" w:hAnsi="Times New Roman" w:cs="Times New Roman"/>
          <w:bCs/>
          <w:lang w:eastAsia="en-US"/>
        </w:rPr>
        <w:t xml:space="preserve">Stosunek służbowy </w:t>
      </w:r>
      <w:r w:rsidR="0043216B" w:rsidRPr="002C2CCC">
        <w:rPr>
          <w:rFonts w:ascii="Times New Roman" w:eastAsiaTheme="minorHAnsi" w:hAnsi="Times New Roman" w:cs="Times New Roman"/>
          <w:bCs/>
          <w:lang w:eastAsia="en-US"/>
        </w:rPr>
        <w:t>sędziego Koronnego Sądu Najwyższego</w:t>
      </w:r>
      <w:r w:rsidRPr="002C2CCC">
        <w:rPr>
          <w:rFonts w:ascii="Times New Roman" w:eastAsiaTheme="minorHAnsi" w:hAnsi="Times New Roman" w:cs="Times New Roman"/>
          <w:bCs/>
          <w:lang w:eastAsia="en-US"/>
        </w:rPr>
        <w:t xml:space="preserve"> wygasa w razie: </w:t>
      </w:r>
    </w:p>
    <w:p w14:paraId="35DAC813" w14:textId="5E2D4AF7" w:rsidR="004E53EC" w:rsidRPr="002C2CCC" w:rsidRDefault="004E53EC" w:rsidP="001A1E9C">
      <w:pPr>
        <w:spacing w:after="0" w:line="360" w:lineRule="auto"/>
        <w:jc w:val="both"/>
        <w:rPr>
          <w:rFonts w:ascii="Times New Roman" w:eastAsiaTheme="minorHAnsi" w:hAnsi="Times New Roman" w:cs="Times New Roman"/>
          <w:bCs/>
          <w:lang w:eastAsia="en-US"/>
        </w:rPr>
      </w:pPr>
      <w:r w:rsidRPr="002C2CCC">
        <w:rPr>
          <w:rFonts w:ascii="Times New Roman" w:eastAsiaTheme="minorHAnsi" w:hAnsi="Times New Roman" w:cs="Times New Roman"/>
          <w:bCs/>
          <w:lang w:eastAsia="en-US"/>
        </w:rPr>
        <w:t>1) śmierci,</w:t>
      </w:r>
    </w:p>
    <w:p w14:paraId="7E442769" w14:textId="3FDDB3F0" w:rsidR="004E53EC" w:rsidRPr="002C2CCC" w:rsidRDefault="004E53EC" w:rsidP="001A1E9C">
      <w:pPr>
        <w:spacing w:after="0" w:line="360" w:lineRule="auto"/>
        <w:jc w:val="both"/>
        <w:rPr>
          <w:rFonts w:ascii="Times New Roman" w:eastAsiaTheme="minorHAnsi" w:hAnsi="Times New Roman" w:cs="Times New Roman"/>
          <w:bCs/>
          <w:lang w:eastAsia="en-US"/>
        </w:rPr>
      </w:pPr>
      <w:r w:rsidRPr="002C2CCC">
        <w:rPr>
          <w:rFonts w:ascii="Times New Roman" w:eastAsiaTheme="minorHAnsi" w:hAnsi="Times New Roman" w:cs="Times New Roman"/>
          <w:bCs/>
          <w:lang w:eastAsia="en-US"/>
        </w:rPr>
        <w:t>2) zrzeczenia się urzędu,</w:t>
      </w:r>
    </w:p>
    <w:p w14:paraId="1C193E6C" w14:textId="5C74790E" w:rsidR="004E53EC" w:rsidRPr="002C2CCC" w:rsidRDefault="004E53EC" w:rsidP="001A1E9C">
      <w:pPr>
        <w:spacing w:after="0" w:line="360" w:lineRule="auto"/>
        <w:jc w:val="both"/>
        <w:rPr>
          <w:rFonts w:ascii="Times New Roman" w:eastAsiaTheme="minorHAnsi" w:hAnsi="Times New Roman" w:cs="Times New Roman"/>
          <w:bCs/>
          <w:lang w:eastAsia="en-US"/>
        </w:rPr>
      </w:pPr>
      <w:r w:rsidRPr="002C2CCC">
        <w:rPr>
          <w:rFonts w:ascii="Times New Roman" w:eastAsiaTheme="minorHAnsi" w:hAnsi="Times New Roman" w:cs="Times New Roman"/>
          <w:bCs/>
          <w:lang w:eastAsia="en-US"/>
        </w:rPr>
        <w:t xml:space="preserve">3) utraty </w:t>
      </w:r>
      <w:r w:rsidR="007B73AD" w:rsidRPr="002C2CCC">
        <w:rPr>
          <w:rFonts w:ascii="Times New Roman" w:eastAsiaTheme="minorHAnsi" w:hAnsi="Times New Roman" w:cs="Times New Roman"/>
          <w:bCs/>
          <w:lang w:eastAsia="en-US"/>
        </w:rPr>
        <w:t>cech określonych w art. 18 ust. 2</w:t>
      </w:r>
      <w:r w:rsidR="00712EF4">
        <w:rPr>
          <w:rFonts w:ascii="Times New Roman" w:eastAsiaTheme="minorHAnsi" w:hAnsi="Times New Roman" w:cs="Times New Roman"/>
          <w:bCs/>
          <w:lang w:eastAsia="en-US"/>
        </w:rPr>
        <w:t xml:space="preserve"> lub dopuszczenia się rażącego naruszenia obowiązków sędziego</w:t>
      </w:r>
      <w:r w:rsidR="007B73AD" w:rsidRPr="002C2CCC">
        <w:rPr>
          <w:rFonts w:ascii="Times New Roman" w:eastAsiaTheme="minorHAnsi" w:hAnsi="Times New Roman" w:cs="Times New Roman"/>
          <w:bCs/>
          <w:lang w:eastAsia="en-US"/>
        </w:rPr>
        <w:t>, o czym orzeka Wysoki Trybunał Koronny</w:t>
      </w:r>
      <w:r w:rsidR="00297A62" w:rsidRPr="002C2CCC">
        <w:rPr>
          <w:rFonts w:ascii="Times New Roman" w:eastAsiaTheme="minorHAnsi" w:hAnsi="Times New Roman" w:cs="Times New Roman"/>
          <w:bCs/>
          <w:lang w:eastAsia="en-US"/>
        </w:rPr>
        <w:t xml:space="preserve"> na wniosek Krula</w:t>
      </w:r>
      <w:r w:rsidR="007B73AD" w:rsidRPr="002C2CCC">
        <w:rPr>
          <w:rFonts w:ascii="Times New Roman" w:eastAsiaTheme="minorHAnsi" w:hAnsi="Times New Roman" w:cs="Times New Roman"/>
          <w:bCs/>
          <w:lang w:eastAsia="en-US"/>
        </w:rPr>
        <w:t>.</w:t>
      </w:r>
    </w:p>
    <w:p w14:paraId="61C2208A" w14:textId="77777777" w:rsidR="00273675" w:rsidRPr="002C2CCC" w:rsidRDefault="00273675" w:rsidP="001A1E9C">
      <w:pPr>
        <w:spacing w:after="0" w:line="360" w:lineRule="auto"/>
        <w:jc w:val="both"/>
        <w:rPr>
          <w:rFonts w:ascii="Times New Roman" w:eastAsiaTheme="minorHAnsi" w:hAnsi="Times New Roman" w:cs="Times New Roman"/>
          <w:bCs/>
          <w:lang w:eastAsia="en-US"/>
        </w:rPr>
      </w:pPr>
    </w:p>
    <w:p w14:paraId="2339470A" w14:textId="1B1BDAFA" w:rsidR="00CF7FC2" w:rsidRPr="002C2CCC" w:rsidRDefault="00CF7FC2" w:rsidP="00CF7FC2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2C2CCC">
        <w:rPr>
          <w:rFonts w:ascii="Times New Roman" w:hAnsi="Times New Roman" w:cs="Times New Roman"/>
          <w:bCs/>
        </w:rPr>
        <w:t>ROZDZIAŁ V</w:t>
      </w:r>
    </w:p>
    <w:p w14:paraId="676718EF" w14:textId="01404ECE" w:rsidR="00CF7FC2" w:rsidRPr="002C2CCC" w:rsidRDefault="00CF7FC2" w:rsidP="00CF7FC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2C2CCC">
        <w:rPr>
          <w:rFonts w:ascii="Times New Roman" w:hAnsi="Times New Roman" w:cs="Times New Roman"/>
          <w:b/>
        </w:rPr>
        <w:t>PRAWA I OBOWIĄZKI</w:t>
      </w:r>
      <w:r w:rsidRPr="002C2CCC">
        <w:rPr>
          <w:rFonts w:ascii="Times New Roman" w:hAnsi="Times New Roman" w:cs="Times New Roman"/>
          <w:b/>
        </w:rPr>
        <w:t xml:space="preserve"> SĘDZIEGO KORONNEGO SĄDU NAJWYŻSZEGO</w:t>
      </w:r>
    </w:p>
    <w:p w14:paraId="013D2ECE" w14:textId="77777777" w:rsidR="00CF7FC2" w:rsidRPr="002C2CCC" w:rsidRDefault="00CF7FC2" w:rsidP="001A1E9C">
      <w:pPr>
        <w:spacing w:after="0" w:line="360" w:lineRule="auto"/>
        <w:jc w:val="both"/>
        <w:rPr>
          <w:rFonts w:ascii="Times New Roman" w:eastAsiaTheme="minorHAnsi" w:hAnsi="Times New Roman" w:cs="Times New Roman"/>
          <w:bCs/>
          <w:lang w:eastAsia="en-US"/>
        </w:rPr>
      </w:pPr>
    </w:p>
    <w:p w14:paraId="64C59DFF" w14:textId="1B074A9A" w:rsidR="00273675" w:rsidRPr="002C2CCC" w:rsidRDefault="00273675" w:rsidP="001A1E9C">
      <w:pPr>
        <w:spacing w:after="0" w:line="360" w:lineRule="auto"/>
        <w:jc w:val="both"/>
        <w:rPr>
          <w:rFonts w:ascii="Times New Roman" w:eastAsiaTheme="minorHAnsi" w:hAnsi="Times New Roman" w:cs="Times New Roman"/>
          <w:bCs/>
          <w:lang w:eastAsia="en-US"/>
        </w:rPr>
      </w:pPr>
      <w:r w:rsidRPr="002C2CCC">
        <w:rPr>
          <w:rFonts w:ascii="Times New Roman" w:eastAsiaTheme="minorHAnsi" w:hAnsi="Times New Roman" w:cs="Times New Roman"/>
          <w:b/>
          <w:lang w:eastAsia="en-US"/>
        </w:rPr>
        <w:t>Art. 2</w:t>
      </w:r>
      <w:r w:rsidR="00297A62" w:rsidRPr="002C2CCC">
        <w:rPr>
          <w:rFonts w:ascii="Times New Roman" w:eastAsiaTheme="minorHAnsi" w:hAnsi="Times New Roman" w:cs="Times New Roman"/>
          <w:b/>
          <w:lang w:eastAsia="en-US"/>
        </w:rPr>
        <w:t>2</w:t>
      </w:r>
      <w:r w:rsidRPr="002C2CCC">
        <w:rPr>
          <w:rFonts w:ascii="Times New Roman" w:eastAsiaTheme="minorHAnsi" w:hAnsi="Times New Roman" w:cs="Times New Roman"/>
          <w:b/>
          <w:lang w:eastAsia="en-US"/>
        </w:rPr>
        <w:t xml:space="preserve">. </w:t>
      </w:r>
      <w:r w:rsidR="00832246" w:rsidRPr="002C2CCC">
        <w:rPr>
          <w:rFonts w:ascii="Times New Roman" w:eastAsiaTheme="minorHAnsi" w:hAnsi="Times New Roman" w:cs="Times New Roman"/>
          <w:bCs/>
          <w:lang w:eastAsia="en-US"/>
        </w:rPr>
        <w:t xml:space="preserve">1. </w:t>
      </w:r>
      <w:r w:rsidR="00CF7FC2" w:rsidRPr="002C2CCC">
        <w:rPr>
          <w:rFonts w:ascii="Times New Roman" w:eastAsiaTheme="minorHAnsi" w:hAnsi="Times New Roman" w:cs="Times New Roman"/>
          <w:bCs/>
          <w:lang w:eastAsia="en-US"/>
        </w:rPr>
        <w:t>Sędzia Koronnego Sądu Najwyższego</w:t>
      </w:r>
      <w:r w:rsidR="00832246" w:rsidRPr="002C2CCC">
        <w:rPr>
          <w:rFonts w:ascii="Times New Roman" w:eastAsiaTheme="minorHAnsi" w:hAnsi="Times New Roman" w:cs="Times New Roman"/>
          <w:bCs/>
          <w:lang w:eastAsia="en-US"/>
        </w:rPr>
        <w:t xml:space="preserve"> jest obowiązany postępować zgodnie ze ślubowaniem.</w:t>
      </w:r>
    </w:p>
    <w:p w14:paraId="51998F7F" w14:textId="4EBC0078" w:rsidR="00832246" w:rsidRPr="002C2CCC" w:rsidRDefault="00832246" w:rsidP="001A1E9C">
      <w:pPr>
        <w:spacing w:after="0" w:line="360" w:lineRule="auto"/>
        <w:jc w:val="both"/>
        <w:rPr>
          <w:rFonts w:ascii="Times New Roman" w:eastAsiaTheme="minorHAnsi" w:hAnsi="Times New Roman" w:cs="Times New Roman"/>
          <w:bCs/>
          <w:lang w:eastAsia="en-US"/>
        </w:rPr>
      </w:pPr>
      <w:r w:rsidRPr="002C2CCC">
        <w:rPr>
          <w:rFonts w:ascii="Times New Roman" w:eastAsiaTheme="minorHAnsi" w:hAnsi="Times New Roman" w:cs="Times New Roman"/>
          <w:bCs/>
          <w:lang w:eastAsia="en-US"/>
        </w:rPr>
        <w:lastRenderedPageBreak/>
        <w:t xml:space="preserve">2. </w:t>
      </w:r>
      <w:r w:rsidR="004D7BC0" w:rsidRPr="002C2CCC">
        <w:rPr>
          <w:rFonts w:ascii="Times New Roman" w:eastAsiaTheme="minorHAnsi" w:hAnsi="Times New Roman" w:cs="Times New Roman"/>
          <w:bCs/>
          <w:lang w:eastAsia="en-US"/>
        </w:rPr>
        <w:t>Sędzia Koronnego Sądu Najwyższego strzeże wartości związanych ze sprawowaniem władzy sądowniczej i unika wszystkiego, co mogłoby przynieść ujmę godności urzędu lub osłabić zaufanie do jego bezstronności</w:t>
      </w:r>
      <w:r w:rsidRPr="002C2CCC">
        <w:rPr>
          <w:rFonts w:ascii="Times New Roman" w:eastAsiaTheme="minorHAnsi" w:hAnsi="Times New Roman" w:cs="Times New Roman"/>
          <w:bCs/>
          <w:lang w:eastAsia="en-US"/>
        </w:rPr>
        <w:t>.</w:t>
      </w:r>
    </w:p>
    <w:p w14:paraId="388ACC7F" w14:textId="77777777" w:rsidR="00F677FE" w:rsidRPr="002C2CCC" w:rsidRDefault="00F677FE" w:rsidP="001A1E9C">
      <w:pPr>
        <w:spacing w:after="0" w:line="360" w:lineRule="auto"/>
        <w:jc w:val="both"/>
        <w:rPr>
          <w:rFonts w:ascii="Times New Roman" w:eastAsiaTheme="minorHAnsi" w:hAnsi="Times New Roman" w:cs="Times New Roman"/>
          <w:bCs/>
          <w:lang w:eastAsia="en-US"/>
        </w:rPr>
      </w:pPr>
    </w:p>
    <w:p w14:paraId="40986A74" w14:textId="5F76541D" w:rsidR="00F677FE" w:rsidRPr="002C2CCC" w:rsidRDefault="00F677FE" w:rsidP="001A1E9C">
      <w:pPr>
        <w:spacing w:after="0" w:line="360" w:lineRule="auto"/>
        <w:jc w:val="both"/>
        <w:rPr>
          <w:rFonts w:ascii="Times New Roman" w:eastAsiaTheme="minorHAnsi" w:hAnsi="Times New Roman" w:cs="Times New Roman"/>
          <w:bCs/>
          <w:lang w:eastAsia="en-US"/>
        </w:rPr>
      </w:pPr>
      <w:r w:rsidRPr="002C2CCC">
        <w:rPr>
          <w:rFonts w:ascii="Times New Roman" w:eastAsiaTheme="minorHAnsi" w:hAnsi="Times New Roman" w:cs="Times New Roman"/>
          <w:b/>
          <w:lang w:eastAsia="en-US"/>
        </w:rPr>
        <w:t xml:space="preserve">Art. 23. </w:t>
      </w:r>
      <w:r w:rsidRPr="002C2CCC">
        <w:rPr>
          <w:rFonts w:ascii="Times New Roman" w:eastAsiaTheme="minorHAnsi" w:hAnsi="Times New Roman" w:cs="Times New Roman"/>
          <w:bCs/>
          <w:lang w:eastAsia="en-US"/>
        </w:rPr>
        <w:t>Sędzia Koronnego Sądu Najwyższego jest obowiązany</w:t>
      </w:r>
      <w:r w:rsidRPr="002C2CCC">
        <w:rPr>
          <w:rFonts w:ascii="Times New Roman" w:hAnsi="Times New Roman" w:cs="Times New Roman"/>
        </w:rPr>
        <w:t xml:space="preserve"> </w:t>
      </w:r>
      <w:r w:rsidRPr="002C2CCC">
        <w:rPr>
          <w:rFonts w:ascii="Times New Roman" w:eastAsiaTheme="minorHAnsi" w:hAnsi="Times New Roman" w:cs="Times New Roman"/>
          <w:bCs/>
          <w:lang w:eastAsia="en-US"/>
        </w:rPr>
        <w:t>zachować w tajemnicy okoliczności sprawy, o których poza jawną rozprawą sądową powziął wiadomość ze względu na swoje stanowisko sędziego.</w:t>
      </w:r>
    </w:p>
    <w:p w14:paraId="025E4BC8" w14:textId="77777777" w:rsidR="00D13A46" w:rsidRPr="002C2CCC" w:rsidRDefault="00D13A46" w:rsidP="001A1E9C">
      <w:pPr>
        <w:spacing w:after="0" w:line="360" w:lineRule="auto"/>
        <w:jc w:val="both"/>
        <w:rPr>
          <w:rFonts w:ascii="Times New Roman" w:eastAsiaTheme="minorHAnsi" w:hAnsi="Times New Roman" w:cs="Times New Roman"/>
          <w:bCs/>
          <w:lang w:eastAsia="en-US"/>
        </w:rPr>
      </w:pPr>
    </w:p>
    <w:p w14:paraId="7E49FDA6" w14:textId="26184A78" w:rsidR="00F677FE" w:rsidRPr="002C2CCC" w:rsidRDefault="00F677FE" w:rsidP="001A1E9C">
      <w:pPr>
        <w:spacing w:after="0" w:line="360" w:lineRule="auto"/>
        <w:jc w:val="both"/>
        <w:rPr>
          <w:rFonts w:ascii="Times New Roman" w:eastAsiaTheme="minorHAnsi" w:hAnsi="Times New Roman" w:cs="Times New Roman"/>
          <w:bCs/>
          <w:lang w:eastAsia="en-US"/>
        </w:rPr>
      </w:pPr>
      <w:r w:rsidRPr="002C2CCC">
        <w:rPr>
          <w:rFonts w:ascii="Times New Roman" w:eastAsiaTheme="minorHAnsi" w:hAnsi="Times New Roman" w:cs="Times New Roman"/>
          <w:b/>
          <w:lang w:eastAsia="en-US"/>
        </w:rPr>
        <w:t xml:space="preserve">Art. 24. </w:t>
      </w:r>
      <w:r w:rsidRPr="002C2CCC">
        <w:rPr>
          <w:rFonts w:ascii="Times New Roman" w:eastAsiaTheme="minorHAnsi" w:hAnsi="Times New Roman" w:cs="Times New Roman"/>
          <w:bCs/>
          <w:lang w:eastAsia="en-US"/>
        </w:rPr>
        <w:t xml:space="preserve">Sędzia </w:t>
      </w:r>
      <w:r w:rsidR="00862D91" w:rsidRPr="002C2CCC">
        <w:rPr>
          <w:rFonts w:ascii="Times New Roman" w:eastAsiaTheme="minorHAnsi" w:hAnsi="Times New Roman" w:cs="Times New Roman"/>
          <w:bCs/>
          <w:lang w:eastAsia="en-US"/>
        </w:rPr>
        <w:t xml:space="preserve">Koronnego </w:t>
      </w:r>
      <w:r w:rsidRPr="002C2CCC">
        <w:rPr>
          <w:rFonts w:ascii="Times New Roman" w:eastAsiaTheme="minorHAnsi" w:hAnsi="Times New Roman" w:cs="Times New Roman"/>
          <w:bCs/>
          <w:lang w:eastAsia="en-US"/>
        </w:rPr>
        <w:t xml:space="preserve">Sądu Najwyższego nie może pozostawać w innym stosunku służbowym lub podejmować dodatkowego zatrudnienia, z wyjątkiem zatrudnienia w charakterze pracownika dydaktycznego lub naukowego u jednego pracodawcy, w łącznym wymiarze nieprzekraczającym pełnego wymiaru czasu pracy pracowników zatrudnionych w takim charakterze, o ile nie utrudnia to pełnienia obowiązków sędziego </w:t>
      </w:r>
      <w:r w:rsidR="00862D91" w:rsidRPr="002C2CCC">
        <w:rPr>
          <w:rFonts w:ascii="Times New Roman" w:eastAsiaTheme="minorHAnsi" w:hAnsi="Times New Roman" w:cs="Times New Roman"/>
          <w:bCs/>
          <w:lang w:eastAsia="en-US"/>
        </w:rPr>
        <w:t xml:space="preserve">Koronnego </w:t>
      </w:r>
      <w:r w:rsidRPr="002C2CCC">
        <w:rPr>
          <w:rFonts w:ascii="Times New Roman" w:eastAsiaTheme="minorHAnsi" w:hAnsi="Times New Roman" w:cs="Times New Roman"/>
          <w:bCs/>
          <w:lang w:eastAsia="en-US"/>
        </w:rPr>
        <w:t>Sądu Najwyższego</w:t>
      </w:r>
      <w:r w:rsidRPr="002C2CCC">
        <w:rPr>
          <w:rFonts w:ascii="Times New Roman" w:eastAsiaTheme="minorHAnsi" w:hAnsi="Times New Roman" w:cs="Times New Roman"/>
          <w:bCs/>
          <w:lang w:eastAsia="en-US"/>
        </w:rPr>
        <w:t>.</w:t>
      </w:r>
    </w:p>
    <w:p w14:paraId="2250EE8F" w14:textId="77777777" w:rsidR="00F677FE" w:rsidRPr="002C2CCC" w:rsidRDefault="00F677FE" w:rsidP="001A1E9C">
      <w:pPr>
        <w:spacing w:after="0" w:line="360" w:lineRule="auto"/>
        <w:jc w:val="both"/>
        <w:rPr>
          <w:rFonts w:ascii="Times New Roman" w:eastAsiaTheme="minorHAnsi" w:hAnsi="Times New Roman" w:cs="Times New Roman"/>
          <w:bCs/>
          <w:lang w:eastAsia="en-US"/>
        </w:rPr>
      </w:pPr>
    </w:p>
    <w:p w14:paraId="3B7160D3" w14:textId="0C978A9A" w:rsidR="00D13A46" w:rsidRPr="002C2CCC" w:rsidRDefault="00D81EAA" w:rsidP="001A1E9C">
      <w:pPr>
        <w:spacing w:after="0" w:line="360" w:lineRule="auto"/>
        <w:jc w:val="both"/>
        <w:rPr>
          <w:rFonts w:ascii="Times New Roman" w:eastAsiaTheme="minorHAnsi" w:hAnsi="Times New Roman" w:cs="Times New Roman"/>
          <w:bCs/>
          <w:lang w:eastAsia="en-US"/>
        </w:rPr>
      </w:pPr>
      <w:r w:rsidRPr="002C2CCC">
        <w:rPr>
          <w:rFonts w:ascii="Times New Roman" w:eastAsiaTheme="minorHAnsi" w:hAnsi="Times New Roman" w:cs="Times New Roman"/>
          <w:b/>
          <w:lang w:eastAsia="en-US"/>
        </w:rPr>
        <w:t>Art. 2</w:t>
      </w:r>
      <w:r w:rsidR="003450ED" w:rsidRPr="002C2CCC">
        <w:rPr>
          <w:rFonts w:ascii="Times New Roman" w:eastAsiaTheme="minorHAnsi" w:hAnsi="Times New Roman" w:cs="Times New Roman"/>
          <w:b/>
          <w:lang w:eastAsia="en-US"/>
        </w:rPr>
        <w:t>5</w:t>
      </w:r>
      <w:r w:rsidRPr="002C2CCC">
        <w:rPr>
          <w:rFonts w:ascii="Times New Roman" w:eastAsiaTheme="minorHAnsi" w:hAnsi="Times New Roman" w:cs="Times New Roman"/>
          <w:b/>
          <w:lang w:eastAsia="en-US"/>
        </w:rPr>
        <w:t xml:space="preserve">. </w:t>
      </w:r>
      <w:r w:rsidR="003450ED" w:rsidRPr="002C2CCC">
        <w:rPr>
          <w:rFonts w:ascii="Times New Roman" w:eastAsiaTheme="minorHAnsi" w:hAnsi="Times New Roman" w:cs="Times New Roman"/>
          <w:bCs/>
          <w:lang w:eastAsia="en-US"/>
        </w:rPr>
        <w:t>Sędzia Koronnego Sądu Najwyższego</w:t>
      </w:r>
      <w:r w:rsidRPr="002C2CCC">
        <w:rPr>
          <w:rFonts w:ascii="Times New Roman" w:eastAsiaTheme="minorHAnsi" w:hAnsi="Times New Roman" w:cs="Times New Roman"/>
          <w:bCs/>
          <w:lang w:eastAsia="en-US"/>
        </w:rPr>
        <w:t xml:space="preserve"> powinien zamieszkiwać w Tarkwinogrodzie. </w:t>
      </w:r>
      <w:r w:rsidR="003450ED" w:rsidRPr="002C2CCC">
        <w:rPr>
          <w:rFonts w:ascii="Times New Roman" w:eastAsiaTheme="minorHAnsi" w:hAnsi="Times New Roman" w:cs="Times New Roman"/>
          <w:bCs/>
          <w:lang w:eastAsia="en-US"/>
        </w:rPr>
        <w:t>Prezes Koronnego Sądu Najwyższego</w:t>
      </w:r>
      <w:r w:rsidRPr="002C2CCC">
        <w:rPr>
          <w:rFonts w:ascii="Times New Roman" w:eastAsiaTheme="minorHAnsi" w:hAnsi="Times New Roman" w:cs="Times New Roman"/>
          <w:bCs/>
          <w:lang w:eastAsia="en-US"/>
        </w:rPr>
        <w:t xml:space="preserve"> może wyrazić zgodę na zamieszkanie </w:t>
      </w:r>
      <w:r w:rsidR="003450ED" w:rsidRPr="002C2CCC">
        <w:rPr>
          <w:rFonts w:ascii="Times New Roman" w:eastAsiaTheme="minorHAnsi" w:hAnsi="Times New Roman" w:cs="Times New Roman"/>
          <w:bCs/>
          <w:lang w:eastAsia="en-US"/>
        </w:rPr>
        <w:t>sędziego</w:t>
      </w:r>
      <w:r w:rsidR="00F62C05" w:rsidRPr="002C2CCC">
        <w:rPr>
          <w:rFonts w:ascii="Times New Roman" w:eastAsiaTheme="minorHAnsi" w:hAnsi="Times New Roman" w:cs="Times New Roman"/>
          <w:bCs/>
          <w:lang w:eastAsia="en-US"/>
        </w:rPr>
        <w:t xml:space="preserve"> w innej miejscowości.</w:t>
      </w:r>
    </w:p>
    <w:p w14:paraId="65897966" w14:textId="77777777" w:rsidR="00F62C05" w:rsidRPr="002C2CCC" w:rsidRDefault="00F62C05" w:rsidP="001A1E9C">
      <w:pPr>
        <w:spacing w:after="0" w:line="360" w:lineRule="auto"/>
        <w:jc w:val="both"/>
        <w:rPr>
          <w:rFonts w:ascii="Times New Roman" w:eastAsiaTheme="minorHAnsi" w:hAnsi="Times New Roman" w:cs="Times New Roman"/>
          <w:bCs/>
          <w:lang w:eastAsia="en-US"/>
        </w:rPr>
      </w:pPr>
    </w:p>
    <w:p w14:paraId="20CC7173" w14:textId="56213A44" w:rsidR="00F62C05" w:rsidRPr="002C2CCC" w:rsidRDefault="00F62C05" w:rsidP="001A1E9C">
      <w:pPr>
        <w:spacing w:after="0" w:line="360" w:lineRule="auto"/>
        <w:jc w:val="both"/>
        <w:rPr>
          <w:rFonts w:ascii="Times New Roman" w:eastAsiaTheme="minorHAnsi" w:hAnsi="Times New Roman" w:cs="Times New Roman"/>
          <w:bCs/>
          <w:lang w:eastAsia="en-US"/>
        </w:rPr>
      </w:pPr>
      <w:r w:rsidRPr="002C2CCC">
        <w:rPr>
          <w:rFonts w:ascii="Times New Roman" w:eastAsiaTheme="minorHAnsi" w:hAnsi="Times New Roman" w:cs="Times New Roman"/>
          <w:b/>
          <w:lang w:eastAsia="en-US"/>
        </w:rPr>
        <w:t>Art. 2</w:t>
      </w:r>
      <w:r w:rsidR="009920F0" w:rsidRPr="002C2CCC">
        <w:rPr>
          <w:rFonts w:ascii="Times New Roman" w:eastAsiaTheme="minorHAnsi" w:hAnsi="Times New Roman" w:cs="Times New Roman"/>
          <w:b/>
          <w:lang w:eastAsia="en-US"/>
        </w:rPr>
        <w:t>6</w:t>
      </w:r>
      <w:r w:rsidRPr="002C2CCC">
        <w:rPr>
          <w:rFonts w:ascii="Times New Roman" w:eastAsiaTheme="minorHAnsi" w:hAnsi="Times New Roman" w:cs="Times New Roman"/>
          <w:b/>
          <w:lang w:eastAsia="en-US"/>
        </w:rPr>
        <w:t xml:space="preserve">. </w:t>
      </w:r>
      <w:r w:rsidR="009920F0" w:rsidRPr="002C2CCC">
        <w:rPr>
          <w:rFonts w:ascii="Times New Roman" w:eastAsiaTheme="minorHAnsi" w:hAnsi="Times New Roman" w:cs="Times New Roman"/>
          <w:bCs/>
          <w:lang w:eastAsia="en-US"/>
        </w:rPr>
        <w:t>Sędzia Koronnego Sądu Najwyższego</w:t>
      </w:r>
      <w:r w:rsidR="00C67A14" w:rsidRPr="002C2CCC">
        <w:rPr>
          <w:rFonts w:ascii="Times New Roman" w:eastAsiaTheme="minorHAnsi" w:hAnsi="Times New Roman" w:cs="Times New Roman"/>
          <w:bCs/>
          <w:lang w:eastAsia="en-US"/>
        </w:rPr>
        <w:t xml:space="preserve"> nie może być pozbawiony wolności ani pociągnięty do odpowiedzialności karnej</w:t>
      </w:r>
      <w:r w:rsidR="009920F0" w:rsidRPr="002C2CCC">
        <w:rPr>
          <w:rFonts w:ascii="Times New Roman" w:eastAsiaTheme="minorHAnsi" w:hAnsi="Times New Roman" w:cs="Times New Roman"/>
          <w:bCs/>
          <w:lang w:eastAsia="en-US"/>
        </w:rPr>
        <w:t xml:space="preserve"> bez zgody Krula</w:t>
      </w:r>
      <w:r w:rsidR="00C67A14" w:rsidRPr="002C2CCC">
        <w:rPr>
          <w:rFonts w:ascii="Times New Roman" w:eastAsiaTheme="minorHAnsi" w:hAnsi="Times New Roman" w:cs="Times New Roman"/>
          <w:bCs/>
          <w:lang w:eastAsia="en-US"/>
        </w:rPr>
        <w:t xml:space="preserve">. </w:t>
      </w:r>
    </w:p>
    <w:p w14:paraId="12889188" w14:textId="77777777" w:rsidR="009F4646" w:rsidRPr="002C2CCC" w:rsidRDefault="009F4646" w:rsidP="001A1E9C">
      <w:pPr>
        <w:spacing w:after="0" w:line="360" w:lineRule="auto"/>
        <w:jc w:val="both"/>
        <w:rPr>
          <w:rFonts w:ascii="Times New Roman" w:eastAsiaTheme="minorHAnsi" w:hAnsi="Times New Roman" w:cs="Times New Roman"/>
          <w:bCs/>
          <w:lang w:eastAsia="en-US"/>
        </w:rPr>
      </w:pPr>
    </w:p>
    <w:p w14:paraId="070ACDCC" w14:textId="2C57E006" w:rsidR="003E2050" w:rsidRPr="002C2CCC" w:rsidRDefault="001A1E9C" w:rsidP="001A1E9C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2C2CCC">
        <w:rPr>
          <w:rFonts w:ascii="Times New Roman" w:hAnsi="Times New Roman" w:cs="Times New Roman"/>
          <w:bCs/>
        </w:rPr>
        <w:t>ROZDZIAŁ VI</w:t>
      </w:r>
    </w:p>
    <w:p w14:paraId="4485C09C" w14:textId="7FEC9EDB" w:rsidR="003E2050" w:rsidRPr="002C2CCC" w:rsidRDefault="006A6CB8" w:rsidP="001A1E9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2C2CCC">
        <w:rPr>
          <w:rFonts w:ascii="Times New Roman" w:hAnsi="Times New Roman" w:cs="Times New Roman"/>
          <w:b/>
        </w:rPr>
        <w:t>KANCELARIA KORONNEGO SĄDU NAJWYŻSZEGO</w:t>
      </w:r>
    </w:p>
    <w:p w14:paraId="4993D8FC" w14:textId="77777777" w:rsidR="006A6CB8" w:rsidRPr="002C2CCC" w:rsidRDefault="006A6CB8" w:rsidP="001A1E9C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14FA15E3" w14:textId="39BAD4CE" w:rsidR="006A6CB8" w:rsidRPr="002C2CCC" w:rsidRDefault="006A6CB8" w:rsidP="006A6CB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C2CCC">
        <w:rPr>
          <w:rFonts w:ascii="Times New Roman" w:hAnsi="Times New Roman" w:cs="Times New Roman"/>
          <w:b/>
        </w:rPr>
        <w:t xml:space="preserve">Art. 27. </w:t>
      </w:r>
      <w:r w:rsidR="002C2CCC" w:rsidRPr="002C2CCC">
        <w:rPr>
          <w:rFonts w:ascii="Times New Roman" w:hAnsi="Times New Roman" w:cs="Times New Roman"/>
          <w:bCs/>
        </w:rPr>
        <w:t>W Koronnym Sądzie Najwyższym działa Kancelaria Koronnego Sądu Najwyższego.</w:t>
      </w:r>
    </w:p>
    <w:p w14:paraId="663982C2" w14:textId="0ADBCA33" w:rsidR="002C2CCC" w:rsidRPr="002C2CCC" w:rsidRDefault="002C2CCC" w:rsidP="006A6CB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C2CCC">
        <w:rPr>
          <w:rFonts w:ascii="Times New Roman" w:hAnsi="Times New Roman" w:cs="Times New Roman"/>
        </w:rPr>
        <w:t xml:space="preserve">2. </w:t>
      </w:r>
      <w:r w:rsidRPr="002C2CCC">
        <w:rPr>
          <w:rFonts w:ascii="Times New Roman" w:hAnsi="Times New Roman" w:cs="Times New Roman"/>
        </w:rPr>
        <w:t xml:space="preserve">Regulamin Kancelarii </w:t>
      </w:r>
      <w:r>
        <w:rPr>
          <w:rFonts w:ascii="Times New Roman" w:hAnsi="Times New Roman" w:cs="Times New Roman"/>
        </w:rPr>
        <w:t>Koronnego</w:t>
      </w:r>
      <w:r w:rsidRPr="002C2CCC">
        <w:rPr>
          <w:rFonts w:ascii="Times New Roman" w:hAnsi="Times New Roman" w:cs="Times New Roman"/>
        </w:rPr>
        <w:t xml:space="preserve"> Sądu Najwyższego określa Prezes</w:t>
      </w:r>
      <w:r>
        <w:rPr>
          <w:rFonts w:ascii="Times New Roman" w:hAnsi="Times New Roman" w:cs="Times New Roman"/>
        </w:rPr>
        <w:t xml:space="preserve"> Koronnego</w:t>
      </w:r>
      <w:r w:rsidRPr="002C2CCC">
        <w:rPr>
          <w:rFonts w:ascii="Times New Roman" w:hAnsi="Times New Roman" w:cs="Times New Roman"/>
        </w:rPr>
        <w:t xml:space="preserve"> Sądu Najwyższego po zasięgnięciu opinii Kolegium </w:t>
      </w:r>
      <w:r>
        <w:rPr>
          <w:rFonts w:ascii="Times New Roman" w:hAnsi="Times New Roman" w:cs="Times New Roman"/>
        </w:rPr>
        <w:t xml:space="preserve">Koronnego </w:t>
      </w:r>
      <w:r w:rsidRPr="002C2CCC">
        <w:rPr>
          <w:rFonts w:ascii="Times New Roman" w:hAnsi="Times New Roman" w:cs="Times New Roman"/>
        </w:rPr>
        <w:t>Sądu Najwyższego.</w:t>
      </w:r>
    </w:p>
    <w:p w14:paraId="49601B79" w14:textId="77777777" w:rsidR="003E2050" w:rsidRDefault="003E2050" w:rsidP="001A1E9C">
      <w:pPr>
        <w:spacing w:after="0" w:line="360" w:lineRule="auto"/>
        <w:jc w:val="both"/>
        <w:rPr>
          <w:rFonts w:ascii="Times New Roman" w:eastAsiaTheme="minorHAnsi" w:hAnsi="Times New Roman" w:cs="Times New Roman"/>
          <w:bCs/>
          <w:lang w:eastAsia="en-US"/>
        </w:rPr>
      </w:pPr>
    </w:p>
    <w:p w14:paraId="431CA08F" w14:textId="18956931" w:rsidR="00374526" w:rsidRDefault="00A147F7" w:rsidP="001A1E9C">
      <w:pPr>
        <w:spacing w:after="0" w:line="360" w:lineRule="auto"/>
        <w:jc w:val="both"/>
        <w:rPr>
          <w:rFonts w:ascii="Times New Roman" w:eastAsiaTheme="minorHAnsi" w:hAnsi="Times New Roman" w:cs="Times New Roman"/>
          <w:bCs/>
          <w:lang w:eastAsia="en-US"/>
        </w:rPr>
      </w:pPr>
      <w:r>
        <w:rPr>
          <w:rFonts w:ascii="Times New Roman" w:eastAsiaTheme="minorHAnsi" w:hAnsi="Times New Roman" w:cs="Times New Roman"/>
          <w:b/>
          <w:lang w:eastAsia="en-US"/>
        </w:rPr>
        <w:t xml:space="preserve">Art. 28. </w:t>
      </w:r>
      <w:r w:rsidR="00374526">
        <w:rPr>
          <w:rFonts w:ascii="Times New Roman" w:eastAsiaTheme="minorHAnsi" w:hAnsi="Times New Roman" w:cs="Times New Roman"/>
          <w:bCs/>
          <w:lang w:eastAsia="en-US"/>
        </w:rPr>
        <w:t xml:space="preserve">1. </w:t>
      </w:r>
      <w:r w:rsidR="00374526" w:rsidRPr="00374526">
        <w:rPr>
          <w:rFonts w:ascii="Times New Roman" w:eastAsiaTheme="minorHAnsi" w:hAnsi="Times New Roman" w:cs="Times New Roman"/>
          <w:bCs/>
          <w:lang w:eastAsia="en-US"/>
        </w:rPr>
        <w:t xml:space="preserve">Kancelaria </w:t>
      </w:r>
      <w:r w:rsidR="00374526">
        <w:rPr>
          <w:rFonts w:ascii="Times New Roman" w:eastAsiaTheme="minorHAnsi" w:hAnsi="Times New Roman" w:cs="Times New Roman"/>
          <w:bCs/>
          <w:lang w:eastAsia="en-US"/>
        </w:rPr>
        <w:t xml:space="preserve">Koronnego </w:t>
      </w:r>
      <w:r w:rsidR="00374526" w:rsidRPr="00374526">
        <w:rPr>
          <w:rFonts w:ascii="Times New Roman" w:eastAsiaTheme="minorHAnsi" w:hAnsi="Times New Roman" w:cs="Times New Roman"/>
          <w:bCs/>
          <w:lang w:eastAsia="en-US"/>
        </w:rPr>
        <w:t xml:space="preserve">Sądu Najwyższego wykonuje zadania związane z wykonywaniem przez Prezesa </w:t>
      </w:r>
      <w:r w:rsidR="00374526">
        <w:rPr>
          <w:rFonts w:ascii="Times New Roman" w:eastAsiaTheme="minorHAnsi" w:hAnsi="Times New Roman" w:cs="Times New Roman"/>
          <w:bCs/>
          <w:lang w:eastAsia="en-US"/>
        </w:rPr>
        <w:t xml:space="preserve">Koronnego </w:t>
      </w:r>
      <w:r w:rsidR="00374526" w:rsidRPr="00374526">
        <w:rPr>
          <w:rFonts w:ascii="Times New Roman" w:eastAsiaTheme="minorHAnsi" w:hAnsi="Times New Roman" w:cs="Times New Roman"/>
          <w:bCs/>
          <w:lang w:eastAsia="en-US"/>
        </w:rPr>
        <w:t xml:space="preserve">Sądu Najwyższego czynności w zakresie funkcjonowania </w:t>
      </w:r>
      <w:r w:rsidR="00055542">
        <w:rPr>
          <w:rFonts w:ascii="Times New Roman" w:eastAsiaTheme="minorHAnsi" w:hAnsi="Times New Roman" w:cs="Times New Roman"/>
          <w:bCs/>
          <w:lang w:eastAsia="en-US"/>
        </w:rPr>
        <w:t xml:space="preserve">Koronnego </w:t>
      </w:r>
      <w:r w:rsidR="00374526" w:rsidRPr="00374526">
        <w:rPr>
          <w:rFonts w:ascii="Times New Roman" w:eastAsiaTheme="minorHAnsi" w:hAnsi="Times New Roman" w:cs="Times New Roman"/>
          <w:bCs/>
          <w:lang w:eastAsia="en-US"/>
        </w:rPr>
        <w:t xml:space="preserve">Sądu Najwyższego, w szczególności w zakresie spraw finansowych, kadrowych i administracyjno-gospodarczych. </w:t>
      </w:r>
    </w:p>
    <w:p w14:paraId="0B46B0B2" w14:textId="266EF2AC" w:rsidR="00A147F7" w:rsidRDefault="00374526" w:rsidP="001A1E9C">
      <w:pPr>
        <w:spacing w:after="0" w:line="360" w:lineRule="auto"/>
        <w:jc w:val="both"/>
        <w:rPr>
          <w:rFonts w:ascii="Times New Roman" w:eastAsiaTheme="minorHAnsi" w:hAnsi="Times New Roman" w:cs="Times New Roman"/>
          <w:bCs/>
          <w:lang w:eastAsia="en-US"/>
        </w:rPr>
      </w:pPr>
      <w:r w:rsidRPr="00374526">
        <w:rPr>
          <w:rFonts w:ascii="Times New Roman" w:eastAsiaTheme="minorHAnsi" w:hAnsi="Times New Roman" w:cs="Times New Roman"/>
          <w:bCs/>
          <w:lang w:eastAsia="en-US"/>
        </w:rPr>
        <w:t xml:space="preserve">2. Kancelarią </w:t>
      </w:r>
      <w:r>
        <w:rPr>
          <w:rFonts w:ascii="Times New Roman" w:eastAsiaTheme="minorHAnsi" w:hAnsi="Times New Roman" w:cs="Times New Roman"/>
          <w:bCs/>
          <w:lang w:eastAsia="en-US"/>
        </w:rPr>
        <w:t>Koronnego</w:t>
      </w:r>
      <w:r w:rsidRPr="00374526">
        <w:rPr>
          <w:rFonts w:ascii="Times New Roman" w:eastAsiaTheme="minorHAnsi" w:hAnsi="Times New Roman" w:cs="Times New Roman"/>
          <w:bCs/>
          <w:lang w:eastAsia="en-US"/>
        </w:rPr>
        <w:t xml:space="preserve"> Sądu Najwyższego kieruje Szef Kancelarii </w:t>
      </w:r>
      <w:r>
        <w:rPr>
          <w:rFonts w:ascii="Times New Roman" w:eastAsiaTheme="minorHAnsi" w:hAnsi="Times New Roman" w:cs="Times New Roman"/>
          <w:bCs/>
          <w:lang w:eastAsia="en-US"/>
        </w:rPr>
        <w:t>Koronnego</w:t>
      </w:r>
      <w:r w:rsidRPr="00374526">
        <w:rPr>
          <w:rFonts w:ascii="Times New Roman" w:eastAsiaTheme="minorHAnsi" w:hAnsi="Times New Roman" w:cs="Times New Roman"/>
          <w:bCs/>
          <w:lang w:eastAsia="en-US"/>
        </w:rPr>
        <w:t xml:space="preserve"> Sądu Najwyższego, którego powołuje i odwołuje Prezes </w:t>
      </w:r>
      <w:r>
        <w:rPr>
          <w:rFonts w:ascii="Times New Roman" w:eastAsiaTheme="minorHAnsi" w:hAnsi="Times New Roman" w:cs="Times New Roman"/>
          <w:bCs/>
          <w:lang w:eastAsia="en-US"/>
        </w:rPr>
        <w:t xml:space="preserve">Koronnego </w:t>
      </w:r>
      <w:r w:rsidRPr="00374526">
        <w:rPr>
          <w:rFonts w:ascii="Times New Roman" w:eastAsiaTheme="minorHAnsi" w:hAnsi="Times New Roman" w:cs="Times New Roman"/>
          <w:bCs/>
          <w:lang w:eastAsia="en-US"/>
        </w:rPr>
        <w:t>Sądu Najwyższego.</w:t>
      </w:r>
    </w:p>
    <w:p w14:paraId="54A418A9" w14:textId="77777777" w:rsidR="00984B89" w:rsidRDefault="00984B89" w:rsidP="001A1E9C">
      <w:pPr>
        <w:spacing w:after="0" w:line="360" w:lineRule="auto"/>
        <w:jc w:val="both"/>
        <w:rPr>
          <w:rFonts w:ascii="Times New Roman" w:eastAsiaTheme="minorHAnsi" w:hAnsi="Times New Roman" w:cs="Times New Roman"/>
          <w:bCs/>
          <w:lang w:eastAsia="en-US"/>
        </w:rPr>
      </w:pPr>
    </w:p>
    <w:p w14:paraId="66509A17" w14:textId="5E77A7A9" w:rsidR="00984B89" w:rsidRPr="002C2CCC" w:rsidRDefault="00984B89" w:rsidP="00984B89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2C2CCC">
        <w:rPr>
          <w:rFonts w:ascii="Times New Roman" w:hAnsi="Times New Roman" w:cs="Times New Roman"/>
          <w:bCs/>
        </w:rPr>
        <w:t>ROZDZIAŁ VI</w:t>
      </w:r>
      <w:r>
        <w:rPr>
          <w:rFonts w:ascii="Times New Roman" w:hAnsi="Times New Roman" w:cs="Times New Roman"/>
          <w:bCs/>
        </w:rPr>
        <w:t>I</w:t>
      </w:r>
    </w:p>
    <w:p w14:paraId="3D344B3C" w14:textId="373C260C" w:rsidR="00984B89" w:rsidRDefault="00984B89" w:rsidP="00984B8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POSTĘPOWANIE PRZED KORONNYM SĄDEM NAJWYŻSZYM</w:t>
      </w:r>
    </w:p>
    <w:p w14:paraId="3A55D117" w14:textId="77777777" w:rsidR="00984B89" w:rsidRDefault="00984B89" w:rsidP="00984B89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72F8E4B4" w14:textId="2ABB13AA" w:rsidR="00984B89" w:rsidRDefault="00984B89" w:rsidP="00984B89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29. </w:t>
      </w:r>
      <w:r w:rsidR="00725E52">
        <w:rPr>
          <w:rFonts w:ascii="Times New Roman" w:hAnsi="Times New Roman" w:cs="Times New Roman"/>
          <w:bCs/>
        </w:rPr>
        <w:t xml:space="preserve">1. </w:t>
      </w:r>
      <w:r w:rsidR="00003671">
        <w:rPr>
          <w:rFonts w:ascii="Times New Roman" w:hAnsi="Times New Roman" w:cs="Times New Roman"/>
          <w:bCs/>
        </w:rPr>
        <w:t>Przydziału spraw i wyznaczenia składu orzekającego dokonuje Wiceprezes Koronnego Sądu Najwyższego kierujący pracą danej izby.</w:t>
      </w:r>
    </w:p>
    <w:p w14:paraId="7DF1E0C5" w14:textId="638FF8A6" w:rsidR="00725E52" w:rsidRDefault="00725E52" w:rsidP="00984B89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2. Sprawy rozpoznaje się według kolejności wpływu do Koronnego Sądu Najwyższego.</w:t>
      </w:r>
      <w:r w:rsidR="00734705">
        <w:rPr>
          <w:rFonts w:ascii="Times New Roman" w:hAnsi="Times New Roman" w:cs="Times New Roman"/>
          <w:bCs/>
        </w:rPr>
        <w:t xml:space="preserve"> W szczególnie uzasadnionych przypadkach Prezes Koronnego Sądu Najwyższego może zarządzić rozpoznanie sprawy poza kolejnością.</w:t>
      </w:r>
    </w:p>
    <w:p w14:paraId="106A9CC5" w14:textId="77777777" w:rsidR="00734705" w:rsidRDefault="00734705" w:rsidP="00984B89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3D004E8B" w14:textId="03BF272D" w:rsidR="00734705" w:rsidRDefault="00734705" w:rsidP="00984B89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30. </w:t>
      </w:r>
      <w:r w:rsidR="00AE1B8F" w:rsidRPr="00AE1B8F">
        <w:rPr>
          <w:rFonts w:ascii="Times New Roman" w:hAnsi="Times New Roman" w:cs="Times New Roman"/>
          <w:bCs/>
        </w:rPr>
        <w:t xml:space="preserve">Jeżeli </w:t>
      </w:r>
      <w:r w:rsidR="00AE1B8F">
        <w:rPr>
          <w:rFonts w:ascii="Times New Roman" w:hAnsi="Times New Roman" w:cs="Times New Roman"/>
          <w:bCs/>
        </w:rPr>
        <w:t xml:space="preserve">Koronny </w:t>
      </w:r>
      <w:r w:rsidR="00AE1B8F" w:rsidRPr="00AE1B8F">
        <w:rPr>
          <w:rFonts w:ascii="Times New Roman" w:hAnsi="Times New Roman" w:cs="Times New Roman"/>
          <w:bCs/>
        </w:rPr>
        <w:t xml:space="preserve">Sąd Najwyższy, rozpoznając kasację lub inny środek odwoławczy, poweźmie poważne wątpliwości co do wykładni przepisów prawa będących podstawą wydanego rozstrzygnięcia, może odroczyć rozpoznanie sprawy i przedstawić zagadnienie prawne do rozstrzygnięcia składowi </w:t>
      </w:r>
      <w:r w:rsidR="00AE1B8F">
        <w:rPr>
          <w:rFonts w:ascii="Times New Roman" w:hAnsi="Times New Roman" w:cs="Times New Roman"/>
          <w:bCs/>
        </w:rPr>
        <w:t>całej izby Koronnego Sądu Najwyższego</w:t>
      </w:r>
      <w:r w:rsidR="00AE1B8F" w:rsidRPr="00AE1B8F">
        <w:rPr>
          <w:rFonts w:ascii="Times New Roman" w:hAnsi="Times New Roman" w:cs="Times New Roman"/>
          <w:bCs/>
        </w:rPr>
        <w:t>.</w:t>
      </w:r>
    </w:p>
    <w:p w14:paraId="3187FBB1" w14:textId="77777777" w:rsidR="00DC425C" w:rsidRDefault="00DC425C" w:rsidP="00984B89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5A940DB4" w14:textId="15561869" w:rsidR="00DC425C" w:rsidRPr="00DC425C" w:rsidRDefault="00DC425C" w:rsidP="00984B89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31. </w:t>
      </w:r>
      <w:r>
        <w:rPr>
          <w:rFonts w:ascii="Times New Roman" w:hAnsi="Times New Roman" w:cs="Times New Roman"/>
          <w:bCs/>
        </w:rPr>
        <w:t xml:space="preserve">1. </w:t>
      </w:r>
      <w:r w:rsidRPr="00DC425C">
        <w:rPr>
          <w:rFonts w:ascii="Times New Roman" w:hAnsi="Times New Roman" w:cs="Times New Roman"/>
          <w:bCs/>
        </w:rPr>
        <w:t xml:space="preserve">Jeżeli w orzecznictwie </w:t>
      </w:r>
      <w:r>
        <w:rPr>
          <w:rFonts w:ascii="Times New Roman" w:hAnsi="Times New Roman" w:cs="Times New Roman"/>
          <w:bCs/>
        </w:rPr>
        <w:t xml:space="preserve">regionalnych </w:t>
      </w:r>
      <w:r w:rsidRPr="00DC425C">
        <w:rPr>
          <w:rFonts w:ascii="Times New Roman" w:hAnsi="Times New Roman" w:cs="Times New Roman"/>
          <w:bCs/>
        </w:rPr>
        <w:t>sądów powszechnych</w:t>
      </w:r>
      <w:r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 xml:space="preserve">koronnych </w:t>
      </w:r>
      <w:r>
        <w:rPr>
          <w:rFonts w:ascii="Times New Roman" w:hAnsi="Times New Roman" w:cs="Times New Roman"/>
          <w:bCs/>
        </w:rPr>
        <w:t xml:space="preserve">sądów powszechnych </w:t>
      </w:r>
      <w:r w:rsidRPr="00DC425C">
        <w:rPr>
          <w:rFonts w:ascii="Times New Roman" w:hAnsi="Times New Roman" w:cs="Times New Roman"/>
          <w:bCs/>
        </w:rPr>
        <w:t xml:space="preserve">lub </w:t>
      </w:r>
      <w:r>
        <w:rPr>
          <w:rFonts w:ascii="Times New Roman" w:hAnsi="Times New Roman" w:cs="Times New Roman"/>
          <w:bCs/>
        </w:rPr>
        <w:t xml:space="preserve">Koronnego </w:t>
      </w:r>
      <w:r w:rsidRPr="00DC425C">
        <w:rPr>
          <w:rFonts w:ascii="Times New Roman" w:hAnsi="Times New Roman" w:cs="Times New Roman"/>
          <w:bCs/>
        </w:rPr>
        <w:t xml:space="preserve">Sądu Najwyższego ujawnią się rozbieżności w wykładni przepisów prawa </w:t>
      </w:r>
      <w:r w:rsidR="00206C6F">
        <w:rPr>
          <w:rFonts w:ascii="Times New Roman" w:hAnsi="Times New Roman" w:cs="Times New Roman"/>
          <w:bCs/>
        </w:rPr>
        <w:t xml:space="preserve">koronnego </w:t>
      </w:r>
      <w:r w:rsidRPr="00DC425C">
        <w:rPr>
          <w:rFonts w:ascii="Times New Roman" w:hAnsi="Times New Roman" w:cs="Times New Roman"/>
          <w:bCs/>
        </w:rPr>
        <w:t xml:space="preserve">będących podstawą ich orzekania, Prezes </w:t>
      </w:r>
      <w:r w:rsidR="00D63BFE">
        <w:rPr>
          <w:rFonts w:ascii="Times New Roman" w:hAnsi="Times New Roman" w:cs="Times New Roman"/>
          <w:bCs/>
        </w:rPr>
        <w:t xml:space="preserve">Koronnego </w:t>
      </w:r>
      <w:r w:rsidRPr="00DC425C">
        <w:rPr>
          <w:rFonts w:ascii="Times New Roman" w:hAnsi="Times New Roman" w:cs="Times New Roman"/>
          <w:bCs/>
        </w:rPr>
        <w:t xml:space="preserve">Sądu Najwyższego lub </w:t>
      </w:r>
      <w:r w:rsidR="00D63BFE">
        <w:rPr>
          <w:rFonts w:ascii="Times New Roman" w:hAnsi="Times New Roman" w:cs="Times New Roman"/>
          <w:bCs/>
        </w:rPr>
        <w:t>Wiceprezes Koronnego</w:t>
      </w:r>
      <w:r w:rsidRPr="00DC425C">
        <w:rPr>
          <w:rFonts w:ascii="Times New Roman" w:hAnsi="Times New Roman" w:cs="Times New Roman"/>
          <w:bCs/>
        </w:rPr>
        <w:t xml:space="preserve"> Sądu Najwyższego może, w celu zapewnienia jednolitości orzecznictwa, przedstawić wniosek o rozstrzygnięcie zagadnienia prawnego </w:t>
      </w:r>
      <w:r w:rsidR="00D63BFE">
        <w:rPr>
          <w:rFonts w:ascii="Times New Roman" w:hAnsi="Times New Roman" w:cs="Times New Roman"/>
          <w:bCs/>
        </w:rPr>
        <w:t xml:space="preserve">Koronnemu </w:t>
      </w:r>
      <w:r w:rsidRPr="00DC425C">
        <w:rPr>
          <w:rFonts w:ascii="Times New Roman" w:hAnsi="Times New Roman" w:cs="Times New Roman"/>
          <w:bCs/>
        </w:rPr>
        <w:t xml:space="preserve">Sądowi Najwyższemu w składzie </w:t>
      </w:r>
      <w:r w:rsidR="00D63BFE">
        <w:rPr>
          <w:rFonts w:ascii="Times New Roman" w:hAnsi="Times New Roman" w:cs="Times New Roman"/>
          <w:bCs/>
        </w:rPr>
        <w:t xml:space="preserve">izby </w:t>
      </w:r>
      <w:r w:rsidRPr="00DC425C">
        <w:rPr>
          <w:rFonts w:ascii="Times New Roman" w:hAnsi="Times New Roman" w:cs="Times New Roman"/>
          <w:bCs/>
        </w:rPr>
        <w:t>lub innym odpowiednim składzie.</w:t>
      </w:r>
    </w:p>
    <w:p w14:paraId="67A3F742" w14:textId="7E83D672" w:rsidR="001D371C" w:rsidRDefault="000F3326" w:rsidP="001A1E9C">
      <w:pPr>
        <w:spacing w:after="0" w:line="360" w:lineRule="auto"/>
        <w:jc w:val="both"/>
        <w:rPr>
          <w:rFonts w:ascii="Times New Roman" w:eastAsiaTheme="minorHAnsi" w:hAnsi="Times New Roman" w:cs="Times New Roman"/>
          <w:bCs/>
          <w:lang w:eastAsia="en-US"/>
        </w:rPr>
      </w:pPr>
      <w:r>
        <w:rPr>
          <w:rFonts w:ascii="Times New Roman" w:eastAsiaTheme="minorHAnsi" w:hAnsi="Times New Roman" w:cs="Times New Roman"/>
          <w:bCs/>
          <w:lang w:eastAsia="en-US"/>
        </w:rPr>
        <w:t xml:space="preserve">2. Z wnioskiem, o którym mowa w ust. 1, mogą wystąpić również </w:t>
      </w:r>
      <w:r w:rsidR="00095A24">
        <w:rPr>
          <w:rFonts w:ascii="Times New Roman" w:eastAsiaTheme="minorHAnsi" w:hAnsi="Times New Roman" w:cs="Times New Roman"/>
          <w:bCs/>
          <w:lang w:eastAsia="en-US"/>
        </w:rPr>
        <w:t xml:space="preserve">Krul, </w:t>
      </w:r>
      <w:r>
        <w:rPr>
          <w:rFonts w:ascii="Times New Roman" w:eastAsiaTheme="minorHAnsi" w:hAnsi="Times New Roman" w:cs="Times New Roman"/>
          <w:bCs/>
          <w:lang w:eastAsia="en-US"/>
        </w:rPr>
        <w:t xml:space="preserve">Wielki Inkwizytor, Rzecznik Praw Obywatelskich oraz Rzecznik Praw Multikont i Botów. </w:t>
      </w:r>
    </w:p>
    <w:p w14:paraId="4DA8C882" w14:textId="17D0BB66" w:rsidR="001D371C" w:rsidRPr="00A147F7" w:rsidRDefault="001D371C" w:rsidP="001A1E9C">
      <w:pPr>
        <w:spacing w:after="0" w:line="360" w:lineRule="auto"/>
        <w:jc w:val="both"/>
        <w:rPr>
          <w:rFonts w:ascii="Times New Roman" w:eastAsiaTheme="minorHAnsi" w:hAnsi="Times New Roman" w:cs="Times New Roman"/>
          <w:bCs/>
          <w:lang w:eastAsia="en-US"/>
        </w:rPr>
      </w:pPr>
      <w:r>
        <w:rPr>
          <w:rFonts w:ascii="Times New Roman" w:eastAsiaTheme="minorHAnsi" w:hAnsi="Times New Roman" w:cs="Times New Roman"/>
          <w:bCs/>
          <w:lang w:eastAsia="en-US"/>
        </w:rPr>
        <w:t>3</w:t>
      </w:r>
      <w:r w:rsidRPr="001D371C">
        <w:rPr>
          <w:rFonts w:ascii="Times New Roman" w:eastAsiaTheme="minorHAnsi" w:hAnsi="Times New Roman" w:cs="Times New Roman"/>
          <w:bCs/>
          <w:lang w:eastAsia="en-US"/>
        </w:rPr>
        <w:t xml:space="preserve">. Jeżeli skład </w:t>
      </w:r>
      <w:r>
        <w:rPr>
          <w:rFonts w:ascii="Times New Roman" w:eastAsiaTheme="minorHAnsi" w:hAnsi="Times New Roman" w:cs="Times New Roman"/>
          <w:bCs/>
          <w:lang w:eastAsia="en-US"/>
        </w:rPr>
        <w:t>izby Koronnego</w:t>
      </w:r>
      <w:r w:rsidRPr="001D371C">
        <w:rPr>
          <w:rFonts w:ascii="Times New Roman" w:eastAsiaTheme="minorHAnsi" w:hAnsi="Times New Roman" w:cs="Times New Roman"/>
          <w:bCs/>
          <w:lang w:eastAsia="en-US"/>
        </w:rPr>
        <w:t xml:space="preserve"> Sądu Najwyższego uzna, że znaczenie dla praktyki sądowej lub powaga występujących wątpliwości to uzasadnia, może zagadnienie prawne lub wniosek o podjęcie uchwały przedstawić składowi </w:t>
      </w:r>
      <w:r>
        <w:rPr>
          <w:rFonts w:ascii="Times New Roman" w:eastAsiaTheme="minorHAnsi" w:hAnsi="Times New Roman" w:cs="Times New Roman"/>
          <w:bCs/>
          <w:lang w:eastAsia="en-US"/>
        </w:rPr>
        <w:t>całego Koronnego Sądu Najwyższego</w:t>
      </w:r>
      <w:r w:rsidRPr="001D371C">
        <w:rPr>
          <w:rFonts w:ascii="Times New Roman" w:eastAsiaTheme="minorHAnsi" w:hAnsi="Times New Roman" w:cs="Times New Roman"/>
          <w:bCs/>
          <w:lang w:eastAsia="en-US"/>
        </w:rPr>
        <w:t>.</w:t>
      </w:r>
    </w:p>
    <w:p w14:paraId="0A258535" w14:textId="11B87B03" w:rsidR="00445CE6" w:rsidRDefault="00445CE6" w:rsidP="001A1E9C">
      <w:pPr>
        <w:spacing w:after="0" w:line="360" w:lineRule="auto"/>
        <w:jc w:val="both"/>
        <w:rPr>
          <w:rFonts w:ascii="Times New Roman" w:eastAsiaTheme="minorHAnsi" w:hAnsi="Times New Roman" w:cs="Times New Roman"/>
          <w:bCs/>
          <w:lang w:eastAsia="en-US"/>
        </w:rPr>
      </w:pPr>
    </w:p>
    <w:p w14:paraId="013915E0" w14:textId="5C6C6F82" w:rsidR="00817FE5" w:rsidRPr="002C2CCC" w:rsidRDefault="00817FE5" w:rsidP="00817FE5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2C2CCC">
        <w:rPr>
          <w:rFonts w:ascii="Times New Roman" w:hAnsi="Times New Roman" w:cs="Times New Roman"/>
          <w:bCs/>
        </w:rPr>
        <w:t>ROZDZIAŁ VI</w:t>
      </w:r>
      <w:r>
        <w:rPr>
          <w:rFonts w:ascii="Times New Roman" w:hAnsi="Times New Roman" w:cs="Times New Roman"/>
          <w:bCs/>
        </w:rPr>
        <w:t>I</w:t>
      </w:r>
      <w:r>
        <w:rPr>
          <w:rFonts w:ascii="Times New Roman" w:hAnsi="Times New Roman" w:cs="Times New Roman"/>
          <w:bCs/>
        </w:rPr>
        <w:t>I</w:t>
      </w:r>
    </w:p>
    <w:p w14:paraId="496D4D3E" w14:textId="13CC5351" w:rsidR="00817FE5" w:rsidRDefault="00817FE5" w:rsidP="00817FE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PRZEPISY PRZEJŚCIOWE I KOŃCOWE</w:t>
      </w:r>
    </w:p>
    <w:p w14:paraId="78BB09E6" w14:textId="77777777" w:rsidR="00817FE5" w:rsidRDefault="00817FE5" w:rsidP="00817FE5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1FC4C276" w14:textId="1B4D2DEE" w:rsidR="00817FE5" w:rsidRDefault="00817FE5" w:rsidP="00817FE5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32. </w:t>
      </w:r>
      <w:r>
        <w:rPr>
          <w:rFonts w:ascii="Times New Roman" w:hAnsi="Times New Roman" w:cs="Times New Roman"/>
          <w:bCs/>
        </w:rPr>
        <w:t xml:space="preserve">1. Krul </w:t>
      </w:r>
      <w:r w:rsidR="00FF3DF8">
        <w:rPr>
          <w:rFonts w:ascii="Times New Roman" w:hAnsi="Times New Roman" w:cs="Times New Roman"/>
          <w:bCs/>
        </w:rPr>
        <w:t>bezzwłocznie powoła</w:t>
      </w:r>
      <w:r>
        <w:rPr>
          <w:rFonts w:ascii="Times New Roman" w:hAnsi="Times New Roman" w:cs="Times New Roman"/>
          <w:bCs/>
        </w:rPr>
        <w:t xml:space="preserve"> minimalny skład </w:t>
      </w:r>
      <w:r w:rsidR="00FF3DF8">
        <w:rPr>
          <w:rFonts w:ascii="Times New Roman" w:hAnsi="Times New Roman" w:cs="Times New Roman"/>
          <w:bCs/>
        </w:rPr>
        <w:t xml:space="preserve">sędziów </w:t>
      </w:r>
      <w:r>
        <w:rPr>
          <w:rFonts w:ascii="Times New Roman" w:hAnsi="Times New Roman" w:cs="Times New Roman"/>
          <w:bCs/>
        </w:rPr>
        <w:t>Koronnego Sądu Najwyższego</w:t>
      </w:r>
      <w:r w:rsidR="00263185">
        <w:rPr>
          <w:rFonts w:ascii="Times New Roman" w:hAnsi="Times New Roman" w:cs="Times New Roman"/>
          <w:bCs/>
        </w:rPr>
        <w:t>, powołując w pierwszej kolejności osoby pełniące funkcję arbitra w Sądzie Najwyższym Krulestwa Multikont</w:t>
      </w:r>
      <w:r>
        <w:rPr>
          <w:rFonts w:ascii="Times New Roman" w:hAnsi="Times New Roman" w:cs="Times New Roman"/>
          <w:bCs/>
        </w:rPr>
        <w:t>.</w:t>
      </w:r>
    </w:p>
    <w:p w14:paraId="05C68993" w14:textId="11A3749F" w:rsidR="00817FE5" w:rsidRDefault="00817FE5" w:rsidP="00817FE5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Krul </w:t>
      </w:r>
      <w:r w:rsidR="00FF3DF8">
        <w:rPr>
          <w:rFonts w:ascii="Times New Roman" w:hAnsi="Times New Roman" w:cs="Times New Roman"/>
          <w:bCs/>
        </w:rPr>
        <w:t>bezzwłocznie zwoła obrady Kolegium Koronnego Sądu Najwyższego, na których wskazani zostaną kandydaci na Prezesa Koronnego Sądu Najwyższego.</w:t>
      </w:r>
      <w:r w:rsidR="00312E23">
        <w:rPr>
          <w:rFonts w:ascii="Times New Roman" w:hAnsi="Times New Roman" w:cs="Times New Roman"/>
          <w:bCs/>
        </w:rPr>
        <w:t xml:space="preserve"> Krul wyznaczy sędziego prowadzącego do czasu powołania Prezesa Koronnego Sądu Najwyższego obrady Kolegium.</w:t>
      </w:r>
    </w:p>
    <w:p w14:paraId="75AC7F3C" w14:textId="10E3B693" w:rsidR="003901E3" w:rsidRDefault="003901E3" w:rsidP="00817FE5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3. Przepis ust. 2 stosuje się za każdym razem, kiedy nieobsadzone pozostaną stanowiska Prezesa i Wiceprezesów Koronnego Sądu Najwyższego.</w:t>
      </w:r>
    </w:p>
    <w:p w14:paraId="177B505B" w14:textId="77777777" w:rsidR="004233CD" w:rsidRDefault="004233CD" w:rsidP="00817FE5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74D0C8F9" w14:textId="489742D9" w:rsidR="00352E60" w:rsidRDefault="004233CD" w:rsidP="00817FE5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33. </w:t>
      </w:r>
      <w:r w:rsidR="00352E60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>Koronny Sąd Najwyższy jest prawnym następcą Sądu Najwyższego Krulestwa Multikont</w:t>
      </w:r>
      <w:r w:rsidR="00C11CF5">
        <w:rPr>
          <w:rFonts w:ascii="Times New Roman" w:hAnsi="Times New Roman" w:cs="Times New Roman"/>
          <w:bCs/>
        </w:rPr>
        <w:t xml:space="preserve">. </w:t>
      </w:r>
    </w:p>
    <w:p w14:paraId="080D53CA" w14:textId="3CC5A4B4" w:rsidR="004233CD" w:rsidRDefault="00352E60" w:rsidP="00817FE5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</w:t>
      </w:r>
      <w:r w:rsidR="00C11CF5">
        <w:rPr>
          <w:rFonts w:ascii="Times New Roman" w:hAnsi="Times New Roman" w:cs="Times New Roman"/>
          <w:bCs/>
        </w:rPr>
        <w:t>Dotychczasowy majątek Sądu Najwyższego Krulestwa Multikont zostaje przekazany Koronnemu Sądowi Najwyższemu.</w:t>
      </w:r>
    </w:p>
    <w:p w14:paraId="73427C4C" w14:textId="77777777" w:rsidR="00C93C3F" w:rsidRDefault="00C93C3F" w:rsidP="00817FE5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29D8578E" w14:textId="14AE06F8" w:rsidR="00C93C3F" w:rsidRPr="00C93C3F" w:rsidRDefault="00C93C3F" w:rsidP="00817FE5">
      <w:pPr>
        <w:spacing w:after="0" w:line="360" w:lineRule="auto"/>
        <w:jc w:val="both"/>
        <w:rPr>
          <w:rFonts w:ascii="Times New Roman" w:eastAsiaTheme="minorHAnsi" w:hAnsi="Times New Roman" w:cs="Times New Roman"/>
          <w:bCs/>
          <w:lang w:eastAsia="en-US"/>
        </w:rPr>
      </w:pPr>
      <w:r>
        <w:rPr>
          <w:rFonts w:ascii="Times New Roman" w:eastAsiaTheme="minorHAnsi" w:hAnsi="Times New Roman" w:cs="Times New Roman"/>
          <w:b/>
          <w:lang w:eastAsia="en-US"/>
        </w:rPr>
        <w:t xml:space="preserve">Art. 34. </w:t>
      </w:r>
      <w:r>
        <w:rPr>
          <w:rFonts w:ascii="Times New Roman" w:eastAsiaTheme="minorHAnsi" w:hAnsi="Times New Roman" w:cs="Times New Roman"/>
          <w:bCs/>
          <w:lang w:eastAsia="en-US"/>
        </w:rPr>
        <w:t>Ustawa wchodzi w życie z dniem publikacji.</w:t>
      </w:r>
    </w:p>
    <w:sectPr w:rsidR="00C93C3F" w:rsidRPr="00C93C3F" w:rsidSect="001A1E9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418" w:bottom="851" w:left="1418" w:header="45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EF379" w14:textId="77777777" w:rsidR="00641838" w:rsidRDefault="00641838" w:rsidP="008D64EC">
      <w:pPr>
        <w:spacing w:after="0" w:line="240" w:lineRule="auto"/>
      </w:pPr>
      <w:r>
        <w:separator/>
      </w:r>
    </w:p>
  </w:endnote>
  <w:endnote w:type="continuationSeparator" w:id="0">
    <w:p w14:paraId="42682E14" w14:textId="77777777" w:rsidR="00641838" w:rsidRDefault="00641838" w:rsidP="008D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194641624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393653E" w14:textId="0385AB1C" w:rsidR="00DE5DF7" w:rsidRPr="001A1E9C" w:rsidRDefault="00DE5DF7">
            <w:pPr>
              <w:pStyle w:val="Stopk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A1E9C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1A1E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1A1E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1A1E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1A1E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1A1E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1A1E9C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1A1E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1A1E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1A1E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1A1E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1A1E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F98BC50" w14:textId="77777777" w:rsidR="00DE5DF7" w:rsidRPr="001A1E9C" w:rsidRDefault="00DE5DF7">
    <w:pPr>
      <w:pStyle w:val="Stopka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84567288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8"/>
            <w:szCs w:val="18"/>
          </w:rPr>
          <w:id w:val="-2008125479"/>
          <w:docPartObj>
            <w:docPartGallery w:val="Page Numbers (Top of Page)"/>
            <w:docPartUnique/>
          </w:docPartObj>
        </w:sdtPr>
        <w:sdtContent>
          <w:p w14:paraId="0F72832D" w14:textId="77777777" w:rsidR="001A1E9C" w:rsidRPr="001A1E9C" w:rsidRDefault="001A1E9C" w:rsidP="001A1E9C">
            <w:pPr>
              <w:pStyle w:val="Stopk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A1E9C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1A1E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1A1E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1A1E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1A1E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1A1E9C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1A1E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1A1E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1A1E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1A1E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9503E52" w14:textId="77777777" w:rsidR="001A1E9C" w:rsidRDefault="001A1E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C11C0" w14:textId="77777777" w:rsidR="00641838" w:rsidRDefault="00641838" w:rsidP="008D64EC">
      <w:pPr>
        <w:spacing w:after="0" w:line="240" w:lineRule="auto"/>
      </w:pPr>
      <w:r>
        <w:separator/>
      </w:r>
    </w:p>
  </w:footnote>
  <w:footnote w:type="continuationSeparator" w:id="0">
    <w:p w14:paraId="4D0090B6" w14:textId="77777777" w:rsidR="00641838" w:rsidRDefault="00641838" w:rsidP="008D6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166E5" w14:textId="3DB6BC6B" w:rsidR="008D64EC" w:rsidRPr="001A1E9C" w:rsidRDefault="008D64EC" w:rsidP="005460C8">
    <w:pPr>
      <w:pStyle w:val="Nagwek"/>
      <w:pBdr>
        <w:bottom w:val="single" w:sz="4" w:space="1" w:color="auto"/>
      </w:pBdr>
      <w:tabs>
        <w:tab w:val="clear" w:pos="4536"/>
        <w:tab w:val="clear" w:pos="9072"/>
        <w:tab w:val="right" w:pos="9638"/>
      </w:tabs>
      <w:rPr>
        <w:rFonts w:ascii="Times New Roman" w:hAnsi="Times New Roman" w:cs="Times New Roman"/>
        <w:b/>
        <w:bCs/>
        <w:sz w:val="18"/>
        <w:szCs w:val="18"/>
      </w:rPr>
    </w:pPr>
    <w:r w:rsidRPr="001A1E9C">
      <w:rPr>
        <w:rFonts w:ascii="Times New Roman" w:hAnsi="Times New Roman" w:cs="Times New Roman"/>
        <w:sz w:val="18"/>
        <w:szCs w:val="18"/>
      </w:rPr>
      <w:t>Kancelaria Senatu Krulestwa</w:t>
    </w:r>
    <w:r w:rsidR="005460C8" w:rsidRPr="001A1E9C">
      <w:rPr>
        <w:rFonts w:ascii="Times New Roman" w:hAnsi="Times New Roman" w:cs="Times New Roman"/>
        <w:sz w:val="18"/>
        <w:szCs w:val="18"/>
      </w:rPr>
      <w:tab/>
    </w:r>
    <w:r w:rsidR="00664FB2" w:rsidRPr="001A1E9C">
      <w:rPr>
        <w:rFonts w:ascii="Times New Roman" w:hAnsi="Times New Roman" w:cs="Times New Roman"/>
        <w:b/>
        <w:bCs/>
        <w:sz w:val="18"/>
        <w:szCs w:val="18"/>
      </w:rPr>
      <w:t>Kr. Dz. U. z 202</w:t>
    </w:r>
    <w:r w:rsidR="0085756E">
      <w:rPr>
        <w:rFonts w:ascii="Times New Roman" w:hAnsi="Times New Roman" w:cs="Times New Roman"/>
        <w:b/>
        <w:bCs/>
        <w:sz w:val="18"/>
        <w:szCs w:val="18"/>
      </w:rPr>
      <w:t>6</w:t>
    </w:r>
    <w:r w:rsidR="00664FB2" w:rsidRPr="001A1E9C">
      <w:rPr>
        <w:rFonts w:ascii="Times New Roman" w:hAnsi="Times New Roman" w:cs="Times New Roman"/>
        <w:b/>
        <w:bCs/>
        <w:sz w:val="18"/>
        <w:szCs w:val="18"/>
      </w:rPr>
      <w:t xml:space="preserve"> r. poz. </w:t>
    </w:r>
    <w:r w:rsidR="0085756E">
      <w:rPr>
        <w:rFonts w:ascii="Times New Roman" w:hAnsi="Times New Roman" w:cs="Times New Roman"/>
        <w:b/>
        <w:bCs/>
        <w:sz w:val="18"/>
        <w:szCs w:val="18"/>
      </w:rPr>
      <w:t>1</w:t>
    </w:r>
    <w:r w:rsidR="00664FB2" w:rsidRPr="001A1E9C">
      <w:rPr>
        <w:rFonts w:ascii="Times New Roman" w:hAnsi="Times New Roman" w:cs="Times New Roman"/>
        <w:b/>
        <w:bCs/>
        <w:sz w:val="18"/>
        <w:szCs w:val="18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4F069" w14:textId="33C7FE98" w:rsidR="008D64EC" w:rsidRPr="001A1E9C" w:rsidRDefault="0085756E" w:rsidP="001A1E9C">
    <w:pPr>
      <w:pStyle w:val="Nagwek"/>
      <w:pBdr>
        <w:bottom w:val="single" w:sz="4" w:space="1" w:color="auto"/>
      </w:pBdr>
      <w:tabs>
        <w:tab w:val="clear" w:pos="4536"/>
        <w:tab w:val="clear" w:pos="9072"/>
        <w:tab w:val="right" w:pos="9638"/>
      </w:tabs>
      <w:rPr>
        <w:rFonts w:ascii="Times New Roman" w:hAnsi="Times New Roman" w:cs="Times New Roman"/>
        <w:b/>
        <w:bCs/>
        <w:sz w:val="18"/>
        <w:szCs w:val="18"/>
      </w:rPr>
    </w:pPr>
    <w:r>
      <w:rPr>
        <w:noProof/>
      </w:rPr>
      <w:drawing>
        <wp:inline distT="0" distB="0" distL="0" distR="0" wp14:anchorId="1A7ED766" wp14:editId="0F1A3727">
          <wp:extent cx="1231677" cy="909955"/>
          <wp:effectExtent l="0" t="0" r="6985" b="4445"/>
          <wp:docPr id="196630107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332175" name="Obraz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09" t="22350" r="8178" b="15064"/>
                  <a:stretch>
                    <a:fillRect/>
                  </a:stretch>
                </pic:blipFill>
                <pic:spPr bwMode="auto">
                  <a:xfrm>
                    <a:off x="0" y="0"/>
                    <a:ext cx="1247617" cy="9217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1A1E9C">
      <w:tab/>
    </w:r>
    <w:r w:rsidR="001A1E9C" w:rsidRPr="001A1E9C">
      <w:rPr>
        <w:rFonts w:ascii="Times New Roman" w:hAnsi="Times New Roman" w:cs="Times New Roman"/>
        <w:b/>
        <w:bCs/>
        <w:sz w:val="18"/>
        <w:szCs w:val="18"/>
      </w:rPr>
      <w:t>Kr. Dz. U. z 202</w:t>
    </w:r>
    <w:r>
      <w:rPr>
        <w:rFonts w:ascii="Times New Roman" w:hAnsi="Times New Roman" w:cs="Times New Roman"/>
        <w:b/>
        <w:bCs/>
        <w:sz w:val="18"/>
        <w:szCs w:val="18"/>
      </w:rPr>
      <w:t>6</w:t>
    </w:r>
    <w:r w:rsidR="001A1E9C" w:rsidRPr="001A1E9C">
      <w:rPr>
        <w:rFonts w:ascii="Times New Roman" w:hAnsi="Times New Roman" w:cs="Times New Roman"/>
        <w:b/>
        <w:bCs/>
        <w:sz w:val="18"/>
        <w:szCs w:val="18"/>
      </w:rPr>
      <w:t xml:space="preserve"> r. poz. </w:t>
    </w:r>
    <w:r>
      <w:rPr>
        <w:rFonts w:ascii="Times New Roman" w:hAnsi="Times New Roman" w:cs="Times New Roman"/>
        <w:b/>
        <w:bCs/>
        <w:sz w:val="18"/>
        <w:szCs w:val="18"/>
      </w:rPr>
      <w:t>1</w:t>
    </w:r>
    <w:r w:rsidR="001A1E9C" w:rsidRPr="001A1E9C">
      <w:rPr>
        <w:rFonts w:ascii="Times New Roman" w:hAnsi="Times New Roman" w:cs="Times New Roman"/>
        <w:b/>
        <w:bCs/>
        <w:sz w:val="18"/>
        <w:szCs w:val="1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4B7E"/>
    <w:multiLevelType w:val="hybridMultilevel"/>
    <w:tmpl w:val="DBC0F1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E7170"/>
    <w:multiLevelType w:val="hybridMultilevel"/>
    <w:tmpl w:val="78E69A4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F31F87"/>
    <w:multiLevelType w:val="hybridMultilevel"/>
    <w:tmpl w:val="5CA816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A2EFE"/>
    <w:multiLevelType w:val="hybridMultilevel"/>
    <w:tmpl w:val="9FEC9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D2A9B"/>
    <w:multiLevelType w:val="hybridMultilevel"/>
    <w:tmpl w:val="86167B6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4E05C15"/>
    <w:multiLevelType w:val="hybridMultilevel"/>
    <w:tmpl w:val="1BA4ECD6"/>
    <w:lvl w:ilvl="0" w:tplc="9514C39E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4F7F93"/>
    <w:multiLevelType w:val="hybridMultilevel"/>
    <w:tmpl w:val="D79643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05B56"/>
    <w:multiLevelType w:val="hybridMultilevel"/>
    <w:tmpl w:val="EDC2E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E49BF"/>
    <w:multiLevelType w:val="multilevel"/>
    <w:tmpl w:val="B07ABD6C"/>
    <w:lvl w:ilvl="0">
      <w:start w:val="1"/>
      <w:numFmt w:val="decimal"/>
      <w:pStyle w:val="Styl2"/>
      <w:lvlText w:val="Art. %1."/>
      <w:lvlJc w:val="right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50D32"/>
    <w:multiLevelType w:val="hybridMultilevel"/>
    <w:tmpl w:val="0CFEB01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B42B44"/>
    <w:multiLevelType w:val="multilevel"/>
    <w:tmpl w:val="E14803E8"/>
    <w:lvl w:ilvl="0">
      <w:start w:val="1"/>
      <w:numFmt w:val="decimal"/>
      <w:lvlText w:val="Art. %1."/>
      <w:lvlJc w:val="right"/>
      <w:pPr>
        <w:ind w:left="360" w:hanging="360"/>
      </w:pPr>
      <w:rPr>
        <w:rFonts w:ascii="Times New Roman" w:hAnsi="Times New Roman" w:hint="default"/>
        <w:b/>
        <w:i w:val="0"/>
        <w:color w:val="000000"/>
        <w:u w:val="none"/>
      </w:rPr>
    </w:lvl>
    <w:lvl w:ilvl="1">
      <w:start w:val="1"/>
      <w:numFmt w:val="decimal"/>
      <w:lvlText w:val="%2."/>
      <w:lvlJc w:val="left"/>
      <w:pPr>
        <w:ind w:left="5180" w:hanging="360"/>
      </w:pPr>
    </w:lvl>
    <w:lvl w:ilvl="2">
      <w:start w:val="1"/>
      <w:numFmt w:val="decimal"/>
      <w:lvlText w:val="%3."/>
      <w:lvlJc w:val="left"/>
      <w:pPr>
        <w:ind w:left="1211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F66E15"/>
    <w:multiLevelType w:val="hybridMultilevel"/>
    <w:tmpl w:val="E0FE1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E14BC"/>
    <w:multiLevelType w:val="multilevel"/>
    <w:tmpl w:val="69160D32"/>
    <w:lvl w:ilvl="0">
      <w:start w:val="1"/>
      <w:numFmt w:val="decimal"/>
      <w:lvlText w:val="Art. %1."/>
      <w:lvlJc w:val="right"/>
      <w:pPr>
        <w:ind w:left="360" w:hanging="360"/>
      </w:pPr>
      <w:rPr>
        <w:rFonts w:ascii="Times New Roman" w:hAnsi="Times New Roman" w:hint="default"/>
        <w:b/>
        <w:i w:val="0"/>
        <w:color w:val="00000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068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922FA9"/>
    <w:multiLevelType w:val="hybridMultilevel"/>
    <w:tmpl w:val="673C02F0"/>
    <w:lvl w:ilvl="0" w:tplc="CD224488">
      <w:start w:val="1"/>
      <w:numFmt w:val="decimal"/>
      <w:lvlText w:val="%1."/>
      <w:lvlJc w:val="left"/>
      <w:pPr>
        <w:ind w:left="1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4" w15:restartNumberingAfterBreak="0">
    <w:nsid w:val="3FA445C3"/>
    <w:multiLevelType w:val="multilevel"/>
    <w:tmpl w:val="537ACE84"/>
    <w:lvl w:ilvl="0">
      <w:start w:val="1"/>
      <w:numFmt w:val="decimal"/>
      <w:lvlText w:val="Art. %1."/>
      <w:lvlJc w:val="right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3656E"/>
    <w:multiLevelType w:val="hybridMultilevel"/>
    <w:tmpl w:val="466ADCB8"/>
    <w:lvl w:ilvl="0" w:tplc="10FCEFC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B53CF2"/>
    <w:multiLevelType w:val="hybridMultilevel"/>
    <w:tmpl w:val="F24A9BA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B57EE1"/>
    <w:multiLevelType w:val="hybridMultilevel"/>
    <w:tmpl w:val="6B065C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9A13837"/>
    <w:multiLevelType w:val="multilevel"/>
    <w:tmpl w:val="37484F0A"/>
    <w:lvl w:ilvl="0">
      <w:start w:val="1"/>
      <w:numFmt w:val="decimal"/>
      <w:lvlText w:val="Art. %1."/>
      <w:lvlJc w:val="right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2E58DA"/>
    <w:multiLevelType w:val="hybridMultilevel"/>
    <w:tmpl w:val="F3407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A2456C"/>
    <w:multiLevelType w:val="hybridMultilevel"/>
    <w:tmpl w:val="030661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990DF6"/>
    <w:multiLevelType w:val="hybridMultilevel"/>
    <w:tmpl w:val="7DC46D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DE346F"/>
    <w:multiLevelType w:val="hybridMultilevel"/>
    <w:tmpl w:val="782463A2"/>
    <w:lvl w:ilvl="0" w:tplc="04150017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3" w15:restartNumberingAfterBreak="0">
    <w:nsid w:val="67754386"/>
    <w:multiLevelType w:val="multilevel"/>
    <w:tmpl w:val="78D4CB88"/>
    <w:lvl w:ilvl="0">
      <w:start w:val="1"/>
      <w:numFmt w:val="decimal"/>
      <w:lvlText w:val="Art. %1."/>
      <w:lvlJc w:val="right"/>
      <w:pPr>
        <w:ind w:left="360" w:hanging="360"/>
      </w:pPr>
      <w:rPr>
        <w:rFonts w:ascii="Times New Roman" w:hAnsi="Times New Roman" w:hint="default"/>
        <w:b/>
        <w:i w:val="0"/>
        <w:color w:val="00000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211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DE745E"/>
    <w:multiLevelType w:val="hybridMultilevel"/>
    <w:tmpl w:val="F2D217B4"/>
    <w:lvl w:ilvl="0" w:tplc="04150017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5" w15:restartNumberingAfterBreak="0">
    <w:nsid w:val="6FCD48D7"/>
    <w:multiLevelType w:val="hybridMultilevel"/>
    <w:tmpl w:val="55062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B04466"/>
    <w:multiLevelType w:val="hybridMultilevel"/>
    <w:tmpl w:val="ED7084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A945E1"/>
    <w:multiLevelType w:val="hybridMultilevel"/>
    <w:tmpl w:val="00B8F074"/>
    <w:lvl w:ilvl="0" w:tplc="04150017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8" w15:restartNumberingAfterBreak="0">
    <w:nsid w:val="79701092"/>
    <w:multiLevelType w:val="multilevel"/>
    <w:tmpl w:val="DB5275B8"/>
    <w:lvl w:ilvl="0">
      <w:start w:val="1"/>
      <w:numFmt w:val="decimal"/>
      <w:lvlText w:val="Art. %1."/>
      <w:lvlJc w:val="right"/>
      <w:pPr>
        <w:ind w:left="360" w:hanging="360"/>
      </w:pPr>
      <w:rPr>
        <w:rFonts w:ascii="Times New Roman" w:hAnsi="Times New Roman" w:hint="default"/>
        <w:b/>
        <w:i w:val="0"/>
        <w:color w:val="000000"/>
        <w:u w:val="none"/>
      </w:rPr>
    </w:lvl>
    <w:lvl w:ilvl="1">
      <w:start w:val="1"/>
      <w:numFmt w:val="decimal"/>
      <w:lvlText w:val="%2."/>
      <w:lvlJc w:val="right"/>
      <w:pPr>
        <w:ind w:left="72" w:hanging="7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501" w:hanging="360"/>
      </w:pPr>
    </w:lvl>
    <w:lvl w:ilvl="3">
      <w:start w:val="1"/>
      <w:numFmt w:val="lowerLetter"/>
      <w:lvlText w:val="%4."/>
      <w:lvlJc w:val="left"/>
      <w:pPr>
        <w:ind w:left="1635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208298185">
    <w:abstractNumId w:val="8"/>
  </w:num>
  <w:num w:numId="2" w16cid:durableId="673413658">
    <w:abstractNumId w:val="12"/>
  </w:num>
  <w:num w:numId="3" w16cid:durableId="165244951">
    <w:abstractNumId w:val="13"/>
  </w:num>
  <w:num w:numId="4" w16cid:durableId="65760022">
    <w:abstractNumId w:val="7"/>
  </w:num>
  <w:num w:numId="5" w16cid:durableId="683827925">
    <w:abstractNumId w:val="10"/>
  </w:num>
  <w:num w:numId="6" w16cid:durableId="1087464472">
    <w:abstractNumId w:val="23"/>
  </w:num>
  <w:num w:numId="7" w16cid:durableId="1170372467">
    <w:abstractNumId w:val="11"/>
  </w:num>
  <w:num w:numId="8" w16cid:durableId="1601139872">
    <w:abstractNumId w:val="20"/>
  </w:num>
  <w:num w:numId="9" w16cid:durableId="1844123885">
    <w:abstractNumId w:val="14"/>
  </w:num>
  <w:num w:numId="10" w16cid:durableId="537821115">
    <w:abstractNumId w:val="5"/>
  </w:num>
  <w:num w:numId="11" w16cid:durableId="1986280655">
    <w:abstractNumId w:val="15"/>
  </w:num>
  <w:num w:numId="12" w16cid:durableId="258952614">
    <w:abstractNumId w:val="18"/>
  </w:num>
  <w:num w:numId="13" w16cid:durableId="538475394">
    <w:abstractNumId w:val="4"/>
  </w:num>
  <w:num w:numId="14" w16cid:durableId="2114932927">
    <w:abstractNumId w:val="3"/>
  </w:num>
  <w:num w:numId="15" w16cid:durableId="1731030207">
    <w:abstractNumId w:val="27"/>
  </w:num>
  <w:num w:numId="16" w16cid:durableId="901403149">
    <w:abstractNumId w:val="24"/>
  </w:num>
  <w:num w:numId="17" w16cid:durableId="1973099912">
    <w:abstractNumId w:val="22"/>
  </w:num>
  <w:num w:numId="18" w16cid:durableId="644698532">
    <w:abstractNumId w:val="19"/>
  </w:num>
  <w:num w:numId="19" w16cid:durableId="1015546055">
    <w:abstractNumId w:val="25"/>
  </w:num>
  <w:num w:numId="20" w16cid:durableId="2008439383">
    <w:abstractNumId w:val="26"/>
  </w:num>
  <w:num w:numId="21" w16cid:durableId="2112819523">
    <w:abstractNumId w:val="28"/>
  </w:num>
  <w:num w:numId="22" w16cid:durableId="1712420379">
    <w:abstractNumId w:val="1"/>
  </w:num>
  <w:num w:numId="23" w16cid:durableId="1275554091">
    <w:abstractNumId w:val="21"/>
  </w:num>
  <w:num w:numId="24" w16cid:durableId="1968466674">
    <w:abstractNumId w:val="9"/>
  </w:num>
  <w:num w:numId="25" w16cid:durableId="581329780">
    <w:abstractNumId w:val="2"/>
  </w:num>
  <w:num w:numId="26" w16cid:durableId="360209906">
    <w:abstractNumId w:val="16"/>
  </w:num>
  <w:num w:numId="27" w16cid:durableId="1159922771">
    <w:abstractNumId w:val="17"/>
  </w:num>
  <w:num w:numId="28" w16cid:durableId="54165420">
    <w:abstractNumId w:val="0"/>
  </w:num>
  <w:num w:numId="29" w16cid:durableId="8081301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132648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4B0"/>
    <w:rsid w:val="000022B9"/>
    <w:rsid w:val="00003671"/>
    <w:rsid w:val="00014BBA"/>
    <w:rsid w:val="00017489"/>
    <w:rsid w:val="00021A5C"/>
    <w:rsid w:val="000247DA"/>
    <w:rsid w:val="000256B4"/>
    <w:rsid w:val="00026DCA"/>
    <w:rsid w:val="0003216F"/>
    <w:rsid w:val="00043BB7"/>
    <w:rsid w:val="00043FB7"/>
    <w:rsid w:val="00051BF8"/>
    <w:rsid w:val="00054AF3"/>
    <w:rsid w:val="00054BA9"/>
    <w:rsid w:val="00055542"/>
    <w:rsid w:val="0007030B"/>
    <w:rsid w:val="000712E2"/>
    <w:rsid w:val="00074000"/>
    <w:rsid w:val="000768AF"/>
    <w:rsid w:val="0008280E"/>
    <w:rsid w:val="000828EF"/>
    <w:rsid w:val="000869E5"/>
    <w:rsid w:val="0009574D"/>
    <w:rsid w:val="00095A24"/>
    <w:rsid w:val="000A4F16"/>
    <w:rsid w:val="000A5525"/>
    <w:rsid w:val="000B040D"/>
    <w:rsid w:val="000B5262"/>
    <w:rsid w:val="000C02EF"/>
    <w:rsid w:val="000C1786"/>
    <w:rsid w:val="000C4257"/>
    <w:rsid w:val="000D431C"/>
    <w:rsid w:val="000E54B0"/>
    <w:rsid w:val="000E5EBE"/>
    <w:rsid w:val="000F0A64"/>
    <w:rsid w:val="000F3326"/>
    <w:rsid w:val="000F54A0"/>
    <w:rsid w:val="00102DCB"/>
    <w:rsid w:val="00104C9E"/>
    <w:rsid w:val="00104DD8"/>
    <w:rsid w:val="0010545A"/>
    <w:rsid w:val="00105C90"/>
    <w:rsid w:val="001136C7"/>
    <w:rsid w:val="0011558E"/>
    <w:rsid w:val="00115F13"/>
    <w:rsid w:val="00122190"/>
    <w:rsid w:val="00126931"/>
    <w:rsid w:val="00130A19"/>
    <w:rsid w:val="00135A0C"/>
    <w:rsid w:val="00140A4F"/>
    <w:rsid w:val="0014445C"/>
    <w:rsid w:val="001474C0"/>
    <w:rsid w:val="00147F03"/>
    <w:rsid w:val="00153300"/>
    <w:rsid w:val="00157781"/>
    <w:rsid w:val="0016237B"/>
    <w:rsid w:val="0016309C"/>
    <w:rsid w:val="00170DAF"/>
    <w:rsid w:val="00172F46"/>
    <w:rsid w:val="00184D78"/>
    <w:rsid w:val="00185125"/>
    <w:rsid w:val="0018683E"/>
    <w:rsid w:val="00187250"/>
    <w:rsid w:val="00190516"/>
    <w:rsid w:val="00191D78"/>
    <w:rsid w:val="001938E7"/>
    <w:rsid w:val="00196CE7"/>
    <w:rsid w:val="001A1E9C"/>
    <w:rsid w:val="001A310B"/>
    <w:rsid w:val="001B7764"/>
    <w:rsid w:val="001C096D"/>
    <w:rsid w:val="001C18D1"/>
    <w:rsid w:val="001C3CE3"/>
    <w:rsid w:val="001D371C"/>
    <w:rsid w:val="001D44AD"/>
    <w:rsid w:val="001D74BD"/>
    <w:rsid w:val="001E6973"/>
    <w:rsid w:val="001E717F"/>
    <w:rsid w:val="001E7FDA"/>
    <w:rsid w:val="001F2F69"/>
    <w:rsid w:val="001F6B6B"/>
    <w:rsid w:val="00202AD8"/>
    <w:rsid w:val="00206C6F"/>
    <w:rsid w:val="002140BB"/>
    <w:rsid w:val="00214474"/>
    <w:rsid w:val="00217BF2"/>
    <w:rsid w:val="00223162"/>
    <w:rsid w:val="00223F69"/>
    <w:rsid w:val="002241F7"/>
    <w:rsid w:val="0022782A"/>
    <w:rsid w:val="002337B8"/>
    <w:rsid w:val="0023538E"/>
    <w:rsid w:val="00235519"/>
    <w:rsid w:val="0024205E"/>
    <w:rsid w:val="002448AC"/>
    <w:rsid w:val="00247090"/>
    <w:rsid w:val="00247147"/>
    <w:rsid w:val="00247547"/>
    <w:rsid w:val="002532F3"/>
    <w:rsid w:val="00253348"/>
    <w:rsid w:val="002572B7"/>
    <w:rsid w:val="00260060"/>
    <w:rsid w:val="002613D7"/>
    <w:rsid w:val="00263185"/>
    <w:rsid w:val="00264DC1"/>
    <w:rsid w:val="00270F58"/>
    <w:rsid w:val="00273675"/>
    <w:rsid w:val="00277191"/>
    <w:rsid w:val="00292AAB"/>
    <w:rsid w:val="00296465"/>
    <w:rsid w:val="002965E0"/>
    <w:rsid w:val="00297A62"/>
    <w:rsid w:val="002A7F46"/>
    <w:rsid w:val="002B076C"/>
    <w:rsid w:val="002B1F99"/>
    <w:rsid w:val="002B3140"/>
    <w:rsid w:val="002C009E"/>
    <w:rsid w:val="002C1BC7"/>
    <w:rsid w:val="002C2CCC"/>
    <w:rsid w:val="002C2F62"/>
    <w:rsid w:val="002C3399"/>
    <w:rsid w:val="002C48E1"/>
    <w:rsid w:val="002D1505"/>
    <w:rsid w:val="002D1E33"/>
    <w:rsid w:val="002D51F7"/>
    <w:rsid w:val="002D6A0F"/>
    <w:rsid w:val="002E1C57"/>
    <w:rsid w:val="002E34BA"/>
    <w:rsid w:val="002E5D0B"/>
    <w:rsid w:val="002F29E9"/>
    <w:rsid w:val="002F3850"/>
    <w:rsid w:val="002F4774"/>
    <w:rsid w:val="002F5E21"/>
    <w:rsid w:val="002F62D5"/>
    <w:rsid w:val="00300D3A"/>
    <w:rsid w:val="00301902"/>
    <w:rsid w:val="00303E33"/>
    <w:rsid w:val="0030471B"/>
    <w:rsid w:val="003059CA"/>
    <w:rsid w:val="003106E6"/>
    <w:rsid w:val="00311B8D"/>
    <w:rsid w:val="00312E23"/>
    <w:rsid w:val="003161E0"/>
    <w:rsid w:val="00320778"/>
    <w:rsid w:val="00330B85"/>
    <w:rsid w:val="003339BC"/>
    <w:rsid w:val="00334472"/>
    <w:rsid w:val="0033652D"/>
    <w:rsid w:val="00341815"/>
    <w:rsid w:val="003421EB"/>
    <w:rsid w:val="003450ED"/>
    <w:rsid w:val="00347518"/>
    <w:rsid w:val="003525B3"/>
    <w:rsid w:val="00352E60"/>
    <w:rsid w:val="003544FF"/>
    <w:rsid w:val="003546BF"/>
    <w:rsid w:val="00355CA3"/>
    <w:rsid w:val="0036771F"/>
    <w:rsid w:val="00370211"/>
    <w:rsid w:val="00370C75"/>
    <w:rsid w:val="0037319D"/>
    <w:rsid w:val="00374526"/>
    <w:rsid w:val="0038415A"/>
    <w:rsid w:val="00387009"/>
    <w:rsid w:val="003901E3"/>
    <w:rsid w:val="003A0657"/>
    <w:rsid w:val="003A0E35"/>
    <w:rsid w:val="003A636E"/>
    <w:rsid w:val="003B12A9"/>
    <w:rsid w:val="003B6717"/>
    <w:rsid w:val="003C10D7"/>
    <w:rsid w:val="003C398E"/>
    <w:rsid w:val="003D31F2"/>
    <w:rsid w:val="003E0E51"/>
    <w:rsid w:val="003E1301"/>
    <w:rsid w:val="003E2050"/>
    <w:rsid w:val="003E4E21"/>
    <w:rsid w:val="003E7E17"/>
    <w:rsid w:val="003E7FFD"/>
    <w:rsid w:val="003F10EF"/>
    <w:rsid w:val="003F31EB"/>
    <w:rsid w:val="003F3CB4"/>
    <w:rsid w:val="003F76FC"/>
    <w:rsid w:val="003F7B40"/>
    <w:rsid w:val="00402536"/>
    <w:rsid w:val="004051FE"/>
    <w:rsid w:val="004074A8"/>
    <w:rsid w:val="00415B2D"/>
    <w:rsid w:val="004166C1"/>
    <w:rsid w:val="00422E73"/>
    <w:rsid w:val="004233CD"/>
    <w:rsid w:val="00423403"/>
    <w:rsid w:val="00426F91"/>
    <w:rsid w:val="0043216B"/>
    <w:rsid w:val="00435B6C"/>
    <w:rsid w:val="00436D73"/>
    <w:rsid w:val="00437D07"/>
    <w:rsid w:val="00445724"/>
    <w:rsid w:val="00445CE6"/>
    <w:rsid w:val="00447F3A"/>
    <w:rsid w:val="00451CE1"/>
    <w:rsid w:val="0046261F"/>
    <w:rsid w:val="00464107"/>
    <w:rsid w:val="00473058"/>
    <w:rsid w:val="00474A32"/>
    <w:rsid w:val="00475548"/>
    <w:rsid w:val="00476412"/>
    <w:rsid w:val="0048367A"/>
    <w:rsid w:val="0048373C"/>
    <w:rsid w:val="00485C34"/>
    <w:rsid w:val="00485FC5"/>
    <w:rsid w:val="00492EF2"/>
    <w:rsid w:val="00493FA5"/>
    <w:rsid w:val="004A3416"/>
    <w:rsid w:val="004A3C36"/>
    <w:rsid w:val="004A4345"/>
    <w:rsid w:val="004A5D87"/>
    <w:rsid w:val="004B2603"/>
    <w:rsid w:val="004B3636"/>
    <w:rsid w:val="004B4310"/>
    <w:rsid w:val="004B4E43"/>
    <w:rsid w:val="004B5A42"/>
    <w:rsid w:val="004B5F7F"/>
    <w:rsid w:val="004B7B9B"/>
    <w:rsid w:val="004C25D3"/>
    <w:rsid w:val="004C51B9"/>
    <w:rsid w:val="004C52FB"/>
    <w:rsid w:val="004C72FE"/>
    <w:rsid w:val="004C7AF0"/>
    <w:rsid w:val="004D0E55"/>
    <w:rsid w:val="004D484F"/>
    <w:rsid w:val="004D60F5"/>
    <w:rsid w:val="004D7BC0"/>
    <w:rsid w:val="004E0658"/>
    <w:rsid w:val="004E1A30"/>
    <w:rsid w:val="004E2300"/>
    <w:rsid w:val="004E3F89"/>
    <w:rsid w:val="004E53EC"/>
    <w:rsid w:val="004E78EE"/>
    <w:rsid w:val="0050036B"/>
    <w:rsid w:val="00500472"/>
    <w:rsid w:val="005010F5"/>
    <w:rsid w:val="005017B9"/>
    <w:rsid w:val="00501B6D"/>
    <w:rsid w:val="00502603"/>
    <w:rsid w:val="00502CFB"/>
    <w:rsid w:val="005034BA"/>
    <w:rsid w:val="005068D1"/>
    <w:rsid w:val="00507C9B"/>
    <w:rsid w:val="00512169"/>
    <w:rsid w:val="0051714A"/>
    <w:rsid w:val="005173FD"/>
    <w:rsid w:val="00517D14"/>
    <w:rsid w:val="0052621F"/>
    <w:rsid w:val="00527126"/>
    <w:rsid w:val="005314BD"/>
    <w:rsid w:val="00533DC2"/>
    <w:rsid w:val="00537C51"/>
    <w:rsid w:val="005423CD"/>
    <w:rsid w:val="00543824"/>
    <w:rsid w:val="00544247"/>
    <w:rsid w:val="00544757"/>
    <w:rsid w:val="005460C8"/>
    <w:rsid w:val="0054678F"/>
    <w:rsid w:val="00554BD1"/>
    <w:rsid w:val="00557044"/>
    <w:rsid w:val="0055785C"/>
    <w:rsid w:val="005627FE"/>
    <w:rsid w:val="00562CA2"/>
    <w:rsid w:val="00564CF8"/>
    <w:rsid w:val="00567768"/>
    <w:rsid w:val="0057044C"/>
    <w:rsid w:val="00573525"/>
    <w:rsid w:val="0057354E"/>
    <w:rsid w:val="0058349C"/>
    <w:rsid w:val="0058432B"/>
    <w:rsid w:val="00584713"/>
    <w:rsid w:val="00592276"/>
    <w:rsid w:val="00594AB3"/>
    <w:rsid w:val="00596EB1"/>
    <w:rsid w:val="005A3205"/>
    <w:rsid w:val="005B0933"/>
    <w:rsid w:val="005B1AC6"/>
    <w:rsid w:val="005B1FBF"/>
    <w:rsid w:val="005B3C4F"/>
    <w:rsid w:val="005B4D96"/>
    <w:rsid w:val="005B5AFF"/>
    <w:rsid w:val="005B78D5"/>
    <w:rsid w:val="005C03E0"/>
    <w:rsid w:val="005C4142"/>
    <w:rsid w:val="005D2D43"/>
    <w:rsid w:val="005D354C"/>
    <w:rsid w:val="005D5623"/>
    <w:rsid w:val="005E0779"/>
    <w:rsid w:val="005E0DA8"/>
    <w:rsid w:val="005E2F0F"/>
    <w:rsid w:val="005E5815"/>
    <w:rsid w:val="005E67B5"/>
    <w:rsid w:val="005F58AE"/>
    <w:rsid w:val="005F696B"/>
    <w:rsid w:val="00602658"/>
    <w:rsid w:val="00607134"/>
    <w:rsid w:val="00614706"/>
    <w:rsid w:val="006147DA"/>
    <w:rsid w:val="006159B3"/>
    <w:rsid w:val="006201FB"/>
    <w:rsid w:val="00623A36"/>
    <w:rsid w:val="006271C2"/>
    <w:rsid w:val="006322B2"/>
    <w:rsid w:val="0063240C"/>
    <w:rsid w:val="00633645"/>
    <w:rsid w:val="006341D8"/>
    <w:rsid w:val="0063723C"/>
    <w:rsid w:val="00637CF5"/>
    <w:rsid w:val="0064050C"/>
    <w:rsid w:val="00640530"/>
    <w:rsid w:val="00641838"/>
    <w:rsid w:val="00645005"/>
    <w:rsid w:val="00650448"/>
    <w:rsid w:val="00651110"/>
    <w:rsid w:val="006537D6"/>
    <w:rsid w:val="00653AC0"/>
    <w:rsid w:val="0066010A"/>
    <w:rsid w:val="00662CE0"/>
    <w:rsid w:val="00664FB2"/>
    <w:rsid w:val="00666541"/>
    <w:rsid w:val="00666ED1"/>
    <w:rsid w:val="00667BB3"/>
    <w:rsid w:val="006707A6"/>
    <w:rsid w:val="00672B12"/>
    <w:rsid w:val="006767F6"/>
    <w:rsid w:val="00676C00"/>
    <w:rsid w:val="006800F1"/>
    <w:rsid w:val="006803F8"/>
    <w:rsid w:val="00681043"/>
    <w:rsid w:val="006834F2"/>
    <w:rsid w:val="00687F1F"/>
    <w:rsid w:val="00693974"/>
    <w:rsid w:val="006A290B"/>
    <w:rsid w:val="006A3CAC"/>
    <w:rsid w:val="006A3E29"/>
    <w:rsid w:val="006A5EC4"/>
    <w:rsid w:val="006A6CB8"/>
    <w:rsid w:val="006A7A1E"/>
    <w:rsid w:val="006B420F"/>
    <w:rsid w:val="006B4830"/>
    <w:rsid w:val="006B5CB5"/>
    <w:rsid w:val="006B7347"/>
    <w:rsid w:val="006C06E3"/>
    <w:rsid w:val="006C136A"/>
    <w:rsid w:val="006C34A5"/>
    <w:rsid w:val="006C48B5"/>
    <w:rsid w:val="006C4E56"/>
    <w:rsid w:val="006D3D83"/>
    <w:rsid w:val="006E222B"/>
    <w:rsid w:val="006E36DF"/>
    <w:rsid w:val="006E5E3F"/>
    <w:rsid w:val="006E6EC9"/>
    <w:rsid w:val="00701B53"/>
    <w:rsid w:val="007058D8"/>
    <w:rsid w:val="00707E36"/>
    <w:rsid w:val="00711D89"/>
    <w:rsid w:val="00712E72"/>
    <w:rsid w:val="00712EF4"/>
    <w:rsid w:val="0071608A"/>
    <w:rsid w:val="00717168"/>
    <w:rsid w:val="007177FC"/>
    <w:rsid w:val="00722B05"/>
    <w:rsid w:val="00725E52"/>
    <w:rsid w:val="00732294"/>
    <w:rsid w:val="00734705"/>
    <w:rsid w:val="00741D2F"/>
    <w:rsid w:val="00742774"/>
    <w:rsid w:val="00742F5D"/>
    <w:rsid w:val="00746FDE"/>
    <w:rsid w:val="0075029F"/>
    <w:rsid w:val="00756995"/>
    <w:rsid w:val="00756AF6"/>
    <w:rsid w:val="00757F31"/>
    <w:rsid w:val="0076155E"/>
    <w:rsid w:val="007618D9"/>
    <w:rsid w:val="00761909"/>
    <w:rsid w:val="007629E2"/>
    <w:rsid w:val="007630F9"/>
    <w:rsid w:val="00764F76"/>
    <w:rsid w:val="007851E5"/>
    <w:rsid w:val="00785B47"/>
    <w:rsid w:val="00791C49"/>
    <w:rsid w:val="007A2D82"/>
    <w:rsid w:val="007B00ED"/>
    <w:rsid w:val="007B3D2E"/>
    <w:rsid w:val="007B4222"/>
    <w:rsid w:val="007B73AD"/>
    <w:rsid w:val="007C3764"/>
    <w:rsid w:val="007D3E50"/>
    <w:rsid w:val="007D4DA4"/>
    <w:rsid w:val="007D5F09"/>
    <w:rsid w:val="007D633D"/>
    <w:rsid w:val="007D63A2"/>
    <w:rsid w:val="007E3CB4"/>
    <w:rsid w:val="007E62DC"/>
    <w:rsid w:val="007E6FE8"/>
    <w:rsid w:val="007F00B5"/>
    <w:rsid w:val="007F12C0"/>
    <w:rsid w:val="007F1A78"/>
    <w:rsid w:val="007F1AD3"/>
    <w:rsid w:val="008116AB"/>
    <w:rsid w:val="00811D03"/>
    <w:rsid w:val="00814824"/>
    <w:rsid w:val="00817FE5"/>
    <w:rsid w:val="008227A6"/>
    <w:rsid w:val="008307CE"/>
    <w:rsid w:val="00832246"/>
    <w:rsid w:val="0083401E"/>
    <w:rsid w:val="00845244"/>
    <w:rsid w:val="00856981"/>
    <w:rsid w:val="0085756E"/>
    <w:rsid w:val="00860851"/>
    <w:rsid w:val="00860D99"/>
    <w:rsid w:val="00862D91"/>
    <w:rsid w:val="0087128B"/>
    <w:rsid w:val="008738B8"/>
    <w:rsid w:val="00873E77"/>
    <w:rsid w:val="008847FE"/>
    <w:rsid w:val="008853E4"/>
    <w:rsid w:val="0089111E"/>
    <w:rsid w:val="008A1976"/>
    <w:rsid w:val="008A2DBA"/>
    <w:rsid w:val="008A6DD9"/>
    <w:rsid w:val="008A75AA"/>
    <w:rsid w:val="008B1E50"/>
    <w:rsid w:val="008B3D21"/>
    <w:rsid w:val="008B6782"/>
    <w:rsid w:val="008D00A0"/>
    <w:rsid w:val="008D043A"/>
    <w:rsid w:val="008D2138"/>
    <w:rsid w:val="008D64EC"/>
    <w:rsid w:val="008D7095"/>
    <w:rsid w:val="008D743B"/>
    <w:rsid w:val="008D7CBE"/>
    <w:rsid w:val="008E201E"/>
    <w:rsid w:val="008E43C2"/>
    <w:rsid w:val="008E6F33"/>
    <w:rsid w:val="008E74E2"/>
    <w:rsid w:val="008F08A7"/>
    <w:rsid w:val="008F19A1"/>
    <w:rsid w:val="008F3DCF"/>
    <w:rsid w:val="00901B92"/>
    <w:rsid w:val="009030D3"/>
    <w:rsid w:val="0090636B"/>
    <w:rsid w:val="009074BA"/>
    <w:rsid w:val="00907833"/>
    <w:rsid w:val="00911451"/>
    <w:rsid w:val="00913D46"/>
    <w:rsid w:val="009172B7"/>
    <w:rsid w:val="00927F79"/>
    <w:rsid w:val="00930186"/>
    <w:rsid w:val="00931757"/>
    <w:rsid w:val="00931B1E"/>
    <w:rsid w:val="00931D54"/>
    <w:rsid w:val="00935ED0"/>
    <w:rsid w:val="00940431"/>
    <w:rsid w:val="00942031"/>
    <w:rsid w:val="009443C0"/>
    <w:rsid w:val="009501AE"/>
    <w:rsid w:val="0095073C"/>
    <w:rsid w:val="009524EA"/>
    <w:rsid w:val="00952DF4"/>
    <w:rsid w:val="00954C16"/>
    <w:rsid w:val="00960D47"/>
    <w:rsid w:val="00970126"/>
    <w:rsid w:val="00983C35"/>
    <w:rsid w:val="00984ADF"/>
    <w:rsid w:val="00984B89"/>
    <w:rsid w:val="0098586B"/>
    <w:rsid w:val="00985CB5"/>
    <w:rsid w:val="00987F26"/>
    <w:rsid w:val="0099173B"/>
    <w:rsid w:val="009920F0"/>
    <w:rsid w:val="009A15F7"/>
    <w:rsid w:val="009A1F43"/>
    <w:rsid w:val="009A2FD5"/>
    <w:rsid w:val="009A3F82"/>
    <w:rsid w:val="009A5D09"/>
    <w:rsid w:val="009A5FCE"/>
    <w:rsid w:val="009B4A29"/>
    <w:rsid w:val="009B6534"/>
    <w:rsid w:val="009C191F"/>
    <w:rsid w:val="009C248C"/>
    <w:rsid w:val="009C2DB6"/>
    <w:rsid w:val="009D0EC8"/>
    <w:rsid w:val="009D1CDD"/>
    <w:rsid w:val="009D7F44"/>
    <w:rsid w:val="009E5B50"/>
    <w:rsid w:val="009F4646"/>
    <w:rsid w:val="00A01066"/>
    <w:rsid w:val="00A01EE4"/>
    <w:rsid w:val="00A0397B"/>
    <w:rsid w:val="00A11068"/>
    <w:rsid w:val="00A1141A"/>
    <w:rsid w:val="00A116A1"/>
    <w:rsid w:val="00A147DC"/>
    <w:rsid w:val="00A147F7"/>
    <w:rsid w:val="00A15191"/>
    <w:rsid w:val="00A216B2"/>
    <w:rsid w:val="00A222D9"/>
    <w:rsid w:val="00A233C7"/>
    <w:rsid w:val="00A26610"/>
    <w:rsid w:val="00A26C7B"/>
    <w:rsid w:val="00A27851"/>
    <w:rsid w:val="00A3262D"/>
    <w:rsid w:val="00A33FD3"/>
    <w:rsid w:val="00A3700C"/>
    <w:rsid w:val="00A4385F"/>
    <w:rsid w:val="00A459AC"/>
    <w:rsid w:val="00A503CA"/>
    <w:rsid w:val="00A52D3D"/>
    <w:rsid w:val="00A53566"/>
    <w:rsid w:val="00A54A19"/>
    <w:rsid w:val="00A62E4E"/>
    <w:rsid w:val="00A72D24"/>
    <w:rsid w:val="00A75533"/>
    <w:rsid w:val="00A76740"/>
    <w:rsid w:val="00A77501"/>
    <w:rsid w:val="00A77CF1"/>
    <w:rsid w:val="00A80003"/>
    <w:rsid w:val="00A8392D"/>
    <w:rsid w:val="00A84154"/>
    <w:rsid w:val="00A9016C"/>
    <w:rsid w:val="00A9201B"/>
    <w:rsid w:val="00AA238D"/>
    <w:rsid w:val="00AB35CC"/>
    <w:rsid w:val="00AB743F"/>
    <w:rsid w:val="00AC080E"/>
    <w:rsid w:val="00AC124C"/>
    <w:rsid w:val="00AC1325"/>
    <w:rsid w:val="00AC2CEB"/>
    <w:rsid w:val="00AC76EC"/>
    <w:rsid w:val="00AD061B"/>
    <w:rsid w:val="00AD10BE"/>
    <w:rsid w:val="00AD36D2"/>
    <w:rsid w:val="00AD4CE7"/>
    <w:rsid w:val="00AD65F9"/>
    <w:rsid w:val="00AD71E6"/>
    <w:rsid w:val="00AE046F"/>
    <w:rsid w:val="00AE1B8F"/>
    <w:rsid w:val="00AF6499"/>
    <w:rsid w:val="00AF6F1E"/>
    <w:rsid w:val="00B0061E"/>
    <w:rsid w:val="00B01640"/>
    <w:rsid w:val="00B01CF1"/>
    <w:rsid w:val="00B03846"/>
    <w:rsid w:val="00B1004E"/>
    <w:rsid w:val="00B1240F"/>
    <w:rsid w:val="00B142DC"/>
    <w:rsid w:val="00B17310"/>
    <w:rsid w:val="00B2209E"/>
    <w:rsid w:val="00B2416F"/>
    <w:rsid w:val="00B30E83"/>
    <w:rsid w:val="00B35A0D"/>
    <w:rsid w:val="00B40DC5"/>
    <w:rsid w:val="00B41FBA"/>
    <w:rsid w:val="00B46D88"/>
    <w:rsid w:val="00B55D43"/>
    <w:rsid w:val="00B5656D"/>
    <w:rsid w:val="00B727CC"/>
    <w:rsid w:val="00B729D3"/>
    <w:rsid w:val="00B7626B"/>
    <w:rsid w:val="00B8341A"/>
    <w:rsid w:val="00B834A7"/>
    <w:rsid w:val="00B90BCE"/>
    <w:rsid w:val="00B94F47"/>
    <w:rsid w:val="00B96387"/>
    <w:rsid w:val="00B97BCF"/>
    <w:rsid w:val="00B97FE1"/>
    <w:rsid w:val="00BA15AC"/>
    <w:rsid w:val="00BC0302"/>
    <w:rsid w:val="00BC2D6C"/>
    <w:rsid w:val="00BC3C97"/>
    <w:rsid w:val="00BC52C3"/>
    <w:rsid w:val="00BC7DDF"/>
    <w:rsid w:val="00BE379D"/>
    <w:rsid w:val="00BE6425"/>
    <w:rsid w:val="00BF362D"/>
    <w:rsid w:val="00BF7496"/>
    <w:rsid w:val="00C00668"/>
    <w:rsid w:val="00C01057"/>
    <w:rsid w:val="00C10DB8"/>
    <w:rsid w:val="00C11CF5"/>
    <w:rsid w:val="00C12B85"/>
    <w:rsid w:val="00C13D76"/>
    <w:rsid w:val="00C17E0E"/>
    <w:rsid w:val="00C200D3"/>
    <w:rsid w:val="00C25350"/>
    <w:rsid w:val="00C27392"/>
    <w:rsid w:val="00C318CC"/>
    <w:rsid w:val="00C35AD3"/>
    <w:rsid w:val="00C501C0"/>
    <w:rsid w:val="00C53535"/>
    <w:rsid w:val="00C554FD"/>
    <w:rsid w:val="00C56231"/>
    <w:rsid w:val="00C57A86"/>
    <w:rsid w:val="00C60DEC"/>
    <w:rsid w:val="00C61A03"/>
    <w:rsid w:val="00C62A18"/>
    <w:rsid w:val="00C65824"/>
    <w:rsid w:val="00C667C4"/>
    <w:rsid w:val="00C67A14"/>
    <w:rsid w:val="00C72368"/>
    <w:rsid w:val="00C73D02"/>
    <w:rsid w:val="00C73ED0"/>
    <w:rsid w:val="00C7773C"/>
    <w:rsid w:val="00C82B0D"/>
    <w:rsid w:val="00C84EB8"/>
    <w:rsid w:val="00C876B4"/>
    <w:rsid w:val="00C902A2"/>
    <w:rsid w:val="00C90514"/>
    <w:rsid w:val="00C93C3F"/>
    <w:rsid w:val="00C94B0D"/>
    <w:rsid w:val="00C967EE"/>
    <w:rsid w:val="00CA1866"/>
    <w:rsid w:val="00CA257C"/>
    <w:rsid w:val="00CA5EA4"/>
    <w:rsid w:val="00CA60FF"/>
    <w:rsid w:val="00CA6E0C"/>
    <w:rsid w:val="00CB037F"/>
    <w:rsid w:val="00CB4FAF"/>
    <w:rsid w:val="00CB559B"/>
    <w:rsid w:val="00CB6F7E"/>
    <w:rsid w:val="00CB79AF"/>
    <w:rsid w:val="00CC0DE1"/>
    <w:rsid w:val="00CC4EA5"/>
    <w:rsid w:val="00CD02D9"/>
    <w:rsid w:val="00CD3E72"/>
    <w:rsid w:val="00CE059F"/>
    <w:rsid w:val="00CE3327"/>
    <w:rsid w:val="00CE3F6A"/>
    <w:rsid w:val="00CE7E5A"/>
    <w:rsid w:val="00CF7DC9"/>
    <w:rsid w:val="00CF7FC2"/>
    <w:rsid w:val="00D00B30"/>
    <w:rsid w:val="00D04E57"/>
    <w:rsid w:val="00D05C2F"/>
    <w:rsid w:val="00D13A46"/>
    <w:rsid w:val="00D14DA4"/>
    <w:rsid w:val="00D20266"/>
    <w:rsid w:val="00D243E2"/>
    <w:rsid w:val="00D25CBF"/>
    <w:rsid w:val="00D3294D"/>
    <w:rsid w:val="00D32C11"/>
    <w:rsid w:val="00D36283"/>
    <w:rsid w:val="00D37612"/>
    <w:rsid w:val="00D42ADC"/>
    <w:rsid w:val="00D44C80"/>
    <w:rsid w:val="00D4562C"/>
    <w:rsid w:val="00D52097"/>
    <w:rsid w:val="00D525C4"/>
    <w:rsid w:val="00D53D21"/>
    <w:rsid w:val="00D57B91"/>
    <w:rsid w:val="00D63BFE"/>
    <w:rsid w:val="00D645B1"/>
    <w:rsid w:val="00D70B72"/>
    <w:rsid w:val="00D71E6F"/>
    <w:rsid w:val="00D74DC3"/>
    <w:rsid w:val="00D750D0"/>
    <w:rsid w:val="00D81EAA"/>
    <w:rsid w:val="00D84C71"/>
    <w:rsid w:val="00D97E4C"/>
    <w:rsid w:val="00DA15E6"/>
    <w:rsid w:val="00DA3253"/>
    <w:rsid w:val="00DA4512"/>
    <w:rsid w:val="00DA5000"/>
    <w:rsid w:val="00DB4ACC"/>
    <w:rsid w:val="00DB6205"/>
    <w:rsid w:val="00DB717C"/>
    <w:rsid w:val="00DC012C"/>
    <w:rsid w:val="00DC225F"/>
    <w:rsid w:val="00DC425C"/>
    <w:rsid w:val="00DC4B29"/>
    <w:rsid w:val="00DC5DC2"/>
    <w:rsid w:val="00DC5FDB"/>
    <w:rsid w:val="00DC6D18"/>
    <w:rsid w:val="00DC7AB6"/>
    <w:rsid w:val="00DD1A3C"/>
    <w:rsid w:val="00DD1CE6"/>
    <w:rsid w:val="00DD2338"/>
    <w:rsid w:val="00DD46A2"/>
    <w:rsid w:val="00DD795E"/>
    <w:rsid w:val="00DE081F"/>
    <w:rsid w:val="00DE1424"/>
    <w:rsid w:val="00DE299C"/>
    <w:rsid w:val="00DE3946"/>
    <w:rsid w:val="00DE52CD"/>
    <w:rsid w:val="00DE5DF7"/>
    <w:rsid w:val="00DE63F5"/>
    <w:rsid w:val="00DF19F7"/>
    <w:rsid w:val="00DF312B"/>
    <w:rsid w:val="00E01CD3"/>
    <w:rsid w:val="00E01DDA"/>
    <w:rsid w:val="00E021A1"/>
    <w:rsid w:val="00E02CEC"/>
    <w:rsid w:val="00E03B76"/>
    <w:rsid w:val="00E06340"/>
    <w:rsid w:val="00E151EA"/>
    <w:rsid w:val="00E16368"/>
    <w:rsid w:val="00E20077"/>
    <w:rsid w:val="00E21C0A"/>
    <w:rsid w:val="00E24305"/>
    <w:rsid w:val="00E270A7"/>
    <w:rsid w:val="00E33888"/>
    <w:rsid w:val="00E33A5C"/>
    <w:rsid w:val="00E3420D"/>
    <w:rsid w:val="00E35074"/>
    <w:rsid w:val="00E36EE8"/>
    <w:rsid w:val="00E40D67"/>
    <w:rsid w:val="00E43040"/>
    <w:rsid w:val="00E55964"/>
    <w:rsid w:val="00E610B1"/>
    <w:rsid w:val="00E627EF"/>
    <w:rsid w:val="00E661A6"/>
    <w:rsid w:val="00E733D4"/>
    <w:rsid w:val="00E749AF"/>
    <w:rsid w:val="00E77486"/>
    <w:rsid w:val="00E81949"/>
    <w:rsid w:val="00E827D3"/>
    <w:rsid w:val="00E85EC1"/>
    <w:rsid w:val="00E8729B"/>
    <w:rsid w:val="00E90882"/>
    <w:rsid w:val="00E97A80"/>
    <w:rsid w:val="00E97E6B"/>
    <w:rsid w:val="00EA39A2"/>
    <w:rsid w:val="00EA4E4E"/>
    <w:rsid w:val="00EA67BB"/>
    <w:rsid w:val="00EA6EA5"/>
    <w:rsid w:val="00EB1F99"/>
    <w:rsid w:val="00EB3508"/>
    <w:rsid w:val="00EB3984"/>
    <w:rsid w:val="00EB59B1"/>
    <w:rsid w:val="00EC01E9"/>
    <w:rsid w:val="00ED159F"/>
    <w:rsid w:val="00ED4DBF"/>
    <w:rsid w:val="00ED6C83"/>
    <w:rsid w:val="00EE25F5"/>
    <w:rsid w:val="00EE52D5"/>
    <w:rsid w:val="00EF1055"/>
    <w:rsid w:val="00EF3E0D"/>
    <w:rsid w:val="00EF5EC9"/>
    <w:rsid w:val="00F00B99"/>
    <w:rsid w:val="00F01419"/>
    <w:rsid w:val="00F03FF3"/>
    <w:rsid w:val="00F06A6E"/>
    <w:rsid w:val="00F1147A"/>
    <w:rsid w:val="00F14361"/>
    <w:rsid w:val="00F14750"/>
    <w:rsid w:val="00F14BF1"/>
    <w:rsid w:val="00F2194F"/>
    <w:rsid w:val="00F23AB5"/>
    <w:rsid w:val="00F27F9B"/>
    <w:rsid w:val="00F34B17"/>
    <w:rsid w:val="00F35517"/>
    <w:rsid w:val="00F55AE1"/>
    <w:rsid w:val="00F55FFB"/>
    <w:rsid w:val="00F576D3"/>
    <w:rsid w:val="00F61098"/>
    <w:rsid w:val="00F62C05"/>
    <w:rsid w:val="00F63929"/>
    <w:rsid w:val="00F657C5"/>
    <w:rsid w:val="00F677FE"/>
    <w:rsid w:val="00F7096F"/>
    <w:rsid w:val="00F742CA"/>
    <w:rsid w:val="00F757F2"/>
    <w:rsid w:val="00F84361"/>
    <w:rsid w:val="00F84B3A"/>
    <w:rsid w:val="00F869FA"/>
    <w:rsid w:val="00F93279"/>
    <w:rsid w:val="00F949DD"/>
    <w:rsid w:val="00F962B3"/>
    <w:rsid w:val="00F973E0"/>
    <w:rsid w:val="00F97FC1"/>
    <w:rsid w:val="00FA08DA"/>
    <w:rsid w:val="00FA238C"/>
    <w:rsid w:val="00FA2EC8"/>
    <w:rsid w:val="00FA7E8A"/>
    <w:rsid w:val="00FB010E"/>
    <w:rsid w:val="00FB0566"/>
    <w:rsid w:val="00FB10EA"/>
    <w:rsid w:val="00FB31A4"/>
    <w:rsid w:val="00FB4D8D"/>
    <w:rsid w:val="00FC00CE"/>
    <w:rsid w:val="00FC432C"/>
    <w:rsid w:val="00FC442E"/>
    <w:rsid w:val="00FC56B5"/>
    <w:rsid w:val="00FC60AF"/>
    <w:rsid w:val="00FD1067"/>
    <w:rsid w:val="00FD792C"/>
    <w:rsid w:val="00FD7DEC"/>
    <w:rsid w:val="00FE0BAD"/>
    <w:rsid w:val="00FE47E6"/>
    <w:rsid w:val="00FE6124"/>
    <w:rsid w:val="00FE7A98"/>
    <w:rsid w:val="00FF3DF8"/>
    <w:rsid w:val="00FF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8F682"/>
  <w15:chartTrackingRefBased/>
  <w15:docId w15:val="{DDBBDBD6-7FB3-4F58-A394-F0557298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7FE5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320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320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320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320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3205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320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2">
    <w:name w:val="Styl2"/>
    <w:basedOn w:val="Normalny"/>
    <w:qFormat/>
    <w:rsid w:val="009074BA"/>
    <w:pPr>
      <w:numPr>
        <w:numId w:val="1"/>
      </w:numPr>
      <w:pBdr>
        <w:top w:val="nil"/>
        <w:left w:val="nil"/>
        <w:bottom w:val="nil"/>
        <w:right w:val="nil"/>
        <w:between w:val="nil"/>
      </w:pBdr>
      <w:spacing w:after="120" w:line="240" w:lineRule="auto"/>
      <w:jc w:val="both"/>
    </w:pPr>
    <w:rPr>
      <w:rFonts w:ascii="Times New Roman" w:hAnsi="Times New Roman" w:cs="Times New Roman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8D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64EC"/>
  </w:style>
  <w:style w:type="paragraph" w:styleId="Stopka">
    <w:name w:val="footer"/>
    <w:basedOn w:val="Normalny"/>
    <w:link w:val="StopkaZnak"/>
    <w:uiPriority w:val="99"/>
    <w:unhideWhenUsed/>
    <w:rsid w:val="008D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64EC"/>
  </w:style>
  <w:style w:type="paragraph" w:styleId="Akapitzlist">
    <w:name w:val="List Paragraph"/>
    <w:basedOn w:val="Normalny"/>
    <w:uiPriority w:val="34"/>
    <w:qFormat/>
    <w:rsid w:val="006C136A"/>
    <w:pPr>
      <w:ind w:left="720"/>
      <w:contextualSpacing/>
    </w:pPr>
  </w:style>
  <w:style w:type="paragraph" w:customStyle="1" w:styleId="Styl1">
    <w:name w:val="Styl1"/>
    <w:basedOn w:val="Normalny"/>
    <w:link w:val="Styl1Znak"/>
    <w:qFormat/>
    <w:rsid w:val="00623A36"/>
    <w:pPr>
      <w:autoSpaceDE w:val="0"/>
      <w:autoSpaceDN w:val="0"/>
      <w:adjustRightInd w:val="0"/>
      <w:spacing w:after="120" w:line="240" w:lineRule="auto"/>
      <w:jc w:val="both"/>
    </w:pPr>
    <w:rPr>
      <w:rFonts w:ascii="Times New Roman" w:eastAsiaTheme="minorHAnsi" w:hAnsi="Times New Roman" w:cs="Times New Roman"/>
      <w:sz w:val="32"/>
      <w:szCs w:val="32"/>
      <w:lang w:eastAsia="en-US"/>
    </w:rPr>
  </w:style>
  <w:style w:type="character" w:customStyle="1" w:styleId="Styl1Znak">
    <w:name w:val="Styl1 Znak"/>
    <w:basedOn w:val="Domylnaczcionkaakapitu"/>
    <w:link w:val="Styl1"/>
    <w:rsid w:val="00623A36"/>
    <w:rPr>
      <w:rFonts w:ascii="Times New Roman" w:hAnsi="Times New Roman" w:cs="Times New Roman"/>
      <w:sz w:val="32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5A3205"/>
    <w:rPr>
      <w:rFonts w:ascii="Calibri" w:eastAsia="Calibri" w:hAnsi="Calibri" w:cs="Calibri"/>
      <w:b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3205"/>
    <w:rPr>
      <w:rFonts w:ascii="Calibri" w:eastAsia="Calibri" w:hAnsi="Calibri" w:cs="Calibri"/>
      <w:b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3205"/>
    <w:rPr>
      <w:rFonts w:ascii="Calibri" w:eastAsia="Calibri" w:hAnsi="Calibri" w:cs="Calibri"/>
      <w:b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3205"/>
    <w:rPr>
      <w:rFonts w:ascii="Calibri" w:eastAsia="Calibri" w:hAnsi="Calibri" w:cs="Calibri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3205"/>
    <w:rPr>
      <w:rFonts w:ascii="Calibri" w:eastAsia="Calibri" w:hAnsi="Calibri" w:cs="Calibri"/>
      <w:b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3205"/>
    <w:rPr>
      <w:rFonts w:ascii="Calibri" w:eastAsia="Calibri" w:hAnsi="Calibri" w:cs="Calibri"/>
      <w:b/>
      <w:sz w:val="20"/>
      <w:szCs w:val="20"/>
      <w:lang w:eastAsia="pl-PL"/>
    </w:rPr>
  </w:style>
  <w:style w:type="table" w:customStyle="1" w:styleId="TableNormal">
    <w:name w:val="Table Normal"/>
    <w:rsid w:val="005A3205"/>
    <w:rPr>
      <w:rFonts w:ascii="Calibri" w:eastAsia="Calibri" w:hAnsi="Calibri" w:cs="Calibri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5A320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5A3205"/>
    <w:rPr>
      <w:rFonts w:ascii="Calibri" w:eastAsia="Calibri" w:hAnsi="Calibri" w:cs="Calibri"/>
      <w:b/>
      <w:sz w:val="72"/>
      <w:szCs w:val="7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320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uiPriority w:val="11"/>
    <w:rsid w:val="005A3205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32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3205"/>
    <w:rPr>
      <w:rFonts w:ascii="Calibri" w:eastAsia="Calibri" w:hAnsi="Calibri" w:cs="Calibri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3205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32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3205"/>
    <w:rPr>
      <w:rFonts w:ascii="Calibri" w:eastAsia="Calibri" w:hAnsi="Calibri" w:cs="Calibri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32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13656-EFA5-4F01-8A89-814BB1569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1745</Words>
  <Characters>10470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Tarwacki</dc:creator>
  <cp:keywords/>
  <dc:description/>
  <cp:lastModifiedBy>Artur Tarwacki</cp:lastModifiedBy>
  <cp:revision>2</cp:revision>
  <cp:lastPrinted>2026-03-29T17:11:00Z</cp:lastPrinted>
  <dcterms:created xsi:type="dcterms:W3CDTF">2026-03-29T17:11:00Z</dcterms:created>
  <dcterms:modified xsi:type="dcterms:W3CDTF">2026-03-29T17:11:00Z</dcterms:modified>
</cp:coreProperties>
</file>